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056067" w14:textId="77777777" w:rsidR="00B41DC5" w:rsidRDefault="00B41DC5" w:rsidP="00B80DF2">
      <w:pPr>
        <w:jc w:val="center"/>
        <w:rPr>
          <w:rFonts w:cs="Arial"/>
          <w:sz w:val="18"/>
          <w:szCs w:val="18"/>
        </w:rPr>
        <w:sectPr w:rsidR="00B80DF2" w:rsidSect="00274575">
          <w:headerReference w:type="even" r:id="rId7"/>
          <w:headerReference w:type="default" r:id="rId8"/>
          <w:footerReference w:type="even" r:id="rId9"/>
          <w:footerReference w:type="default" r:id="rId10"/>
          <w:headerReference w:type="first" r:id="rId11"/>
          <w:footerReference w:type="first" r:id="rId12"/>
          <w:pgSz w:w="16838" w:h="11906" w:orient="landscape"/>
          <w:pgMar w:top="567" w:right="567" w:bottom="567" w:left="567" w:header="720" w:footer="720" w:gutter="0"/>
          <w:cols w:num="2" w:space="1134"/>
          <w:docGrid w:linePitch="600" w:charSpace="40960"/>
        </w:sectPr>
      </w:pPr>
      <w:r>
        <w:rPr>
          <w:sz w:val="18"/>
        </w:rPr>
        <w:t xml:space="preserve"> </w:t>
      </w:r>
    </w:p>
    <w:p w14:paraId="5A502090" w14:textId="77777777" w:rsidR="00B41DC5" w:rsidRDefault="00B41DC5">
      <w:r>
        <w:rPr>
          <w:noProof/>
        </w:rPr>
        <w:drawing>
          <wp:anchor distT="0" distB="0" distL="114300" distR="114300" simplePos="0" relativeHeight="251657728" behindDoc="0" locked="0" layoutInCell="1" allowOverlap="1" wp14:anchorId="6639D6D8" wp14:editId="5F42FF8A">
            <wp:simplePos x="0" y="0"/>
            <wp:positionH relativeFrom="margin">
              <wp:align>center</wp:align>
            </wp:positionH>
            <wp:positionV relativeFrom="paragraph">
              <wp:posOffset>89535</wp:posOffset>
            </wp:positionV>
            <wp:extent cx="4619625" cy="1057275"/>
            <wp:effectExtent l="0" t="0" r="9525" b="9525"/>
            <wp:wrapSquare wrapText="bothSides"/>
            <wp:docPr id="3" name="Picture 3" descr="tdr logo 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dr logo reg"/>
                    <pic:cNvPicPr>
                      <a:picLocks noChangeAspect="1" noChangeArrowheads="1"/>
                    </pic:cNvPicPr>
                  </pic:nvPicPr>
                  <pic:blipFill>
                    <a:blip r:embed="rId13"/>
                    <a:srcRect/>
                    <a:stretch>
                      <a:fillRect/>
                    </a:stretch>
                  </pic:blipFill>
                  <pic:spPr bwMode="auto">
                    <a:xfrm>
                      <a:off x="0" y="0"/>
                      <a:ext cx="4619625" cy="1057275"/>
                    </a:xfrm>
                    <a:prstGeom prst="rect">
                      <a:avLst/>
                    </a:prstGeom>
                    <a:noFill/>
                  </pic:spPr>
                </pic:pic>
              </a:graphicData>
            </a:graphic>
          </wp:anchor>
        </w:drawing>
      </w:r>
    </w:p>
    <w:p w14:paraId="4EFE29A6" w14:textId="77777777" w:rsidR="00B41DC5" w:rsidRDefault="00B41DC5"/>
    <w:p w14:paraId="0790B062" w14:textId="77777777" w:rsidR="00B41DC5" w:rsidRDefault="00B41DC5">
      <w:pPr>
        <w:jc w:val="center"/>
        <w:rPr>
          <w:sz w:val="32"/>
          <w:szCs w:val="32"/>
          <w:u w:val="single"/>
        </w:rPr>
      </w:pPr>
    </w:p>
    <w:p w14:paraId="54CB425E" w14:textId="77777777" w:rsidR="00B41DC5" w:rsidRDefault="00B41DC5">
      <w:pPr>
        <w:jc w:val="center"/>
        <w:rPr>
          <w:sz w:val="32"/>
          <w:szCs w:val="32"/>
          <w:u w:val="single"/>
        </w:rPr>
      </w:pPr>
    </w:p>
    <w:p w14:paraId="14BDF4C8" w14:textId="77777777" w:rsidR="00B41DC5" w:rsidRDefault="00B41DC5">
      <w:pPr>
        <w:jc w:val="center"/>
        <w:rPr>
          <w:sz w:val="32"/>
          <w:szCs w:val="32"/>
          <w:u w:val="single"/>
        </w:rPr>
      </w:pPr>
    </w:p>
    <w:p w14:paraId="56644DF5" w14:textId="77777777" w:rsidR="00B41DC5" w:rsidRDefault="00B41DC5">
      <w:pPr>
        <w:jc w:val="center"/>
        <w:rPr>
          <w:sz w:val="32"/>
          <w:szCs w:val="32"/>
          <w:u w:val="single"/>
        </w:rPr>
      </w:pPr>
    </w:p>
    <w:p w14:paraId="610F9DC6" w14:textId="77777777" w:rsidR="00B41DC5" w:rsidRDefault="00B41DC5">
      <w:pPr>
        <w:jc w:val="center"/>
        <w:rPr>
          <w:sz w:val="32"/>
          <w:szCs w:val="32"/>
          <w:u w:val="single"/>
        </w:rPr>
      </w:pPr>
      <w:r>
        <w:rPr>
          <w:sz w:val="32"/>
          <w:szCs w:val="32"/>
          <w:u w:val="single"/>
        </w:rPr>
        <w:t>Get ready to Rally!</w:t>
      </w:r>
    </w:p>
    <w:p w14:paraId="2F2492BE" w14:textId="77777777" w:rsidR="00B41DC5" w:rsidRDefault="00B41DC5">
      <w:pPr>
        <w:jc w:val="center"/>
        <w:rPr>
          <w:sz w:val="32"/>
          <w:szCs w:val="32"/>
          <w:u w:val="single"/>
        </w:rPr>
      </w:pPr>
    </w:p>
    <w:p w14:paraId="291E4663" w14:textId="77777777" w:rsidR="00B41DC5" w:rsidRDefault="00B41DC5">
      <w:pPr>
        <w:jc w:val="center"/>
      </w:pPr>
    </w:p>
    <w:p w14:paraId="097F02C2" w14:textId="77777777" w:rsidR="00B41DC5" w:rsidRPr="008334FD" w:rsidRDefault="00B41DC5">
      <w:pPr>
        <w:jc w:val="center"/>
        <w:rPr>
          <w:sz w:val="28"/>
          <w:szCs w:val="28"/>
        </w:rPr>
      </w:pPr>
      <w:r>
        <w:rPr>
          <w:rFonts w:cs="Arial"/>
          <w:b/>
          <w:bCs/>
          <w:color w:val="000000"/>
          <w:sz w:val="28"/>
          <w:szCs w:val="28"/>
        </w:rPr>
        <w:t>Sunday 26th April 2026</w:t>
      </w:r>
    </w:p>
    <w:p w14:paraId="68998831" w14:textId="77777777" w:rsidR="00B41DC5" w:rsidRDefault="00B41DC5"/>
    <w:p w14:paraId="650AB716" w14:textId="77777777" w:rsidR="00B41DC5" w:rsidRDefault="00B41DC5">
      <w:pPr>
        <w:jc w:val="center"/>
        <w:rPr>
          <w:rFonts w:cs="Arial"/>
          <w:sz w:val="28"/>
          <w:szCs w:val="28"/>
        </w:rPr>
      </w:pPr>
    </w:p>
    <w:p w14:paraId="671EA76C" w14:textId="77777777" w:rsidR="00B41DC5" w:rsidRDefault="00B41DC5">
      <w:pPr>
        <w:jc w:val="center"/>
        <w:rPr>
          <w:rFonts w:cs="Arial"/>
          <w:sz w:val="40"/>
          <w:szCs w:val="40"/>
        </w:rPr>
      </w:pPr>
      <w:r>
        <w:rPr>
          <w:sz w:val="40"/>
        </w:rPr>
        <w:t>Finmere Village Hall and Sports Fields</w:t>
      </w:r>
    </w:p>
    <w:p w14:paraId="1E09D1AC" w14:textId="77777777" w:rsidR="00CC47CE" w:rsidRDefault="00B41DC5">
      <w:pPr>
        <w:jc w:val="center"/>
      </w:pPr>
      <w:r>
        <w:rPr>
          <w:sz w:val="40"/>
        </w:rPr>
        <w:t>Water Stratford Road</w:t>
      </w:r>
    </w:p>
    <w:p w14:paraId="79BD7B7D" w14:textId="77777777" w:rsidR="00CC47CE" w:rsidRDefault="00B41DC5">
      <w:pPr>
        <w:jc w:val="center"/>
      </w:pPr>
      <w:r>
        <w:rPr>
          <w:sz w:val="40"/>
        </w:rPr>
        <w:t xml:space="preserve">Finmere </w:t>
      </w:r>
    </w:p>
    <w:p w14:paraId="7537599A" w14:textId="77777777" w:rsidR="00CC47CE" w:rsidRDefault="00B41DC5">
      <w:pPr>
        <w:jc w:val="center"/>
      </w:pPr>
      <w:r>
        <w:rPr>
          <w:sz w:val="40"/>
        </w:rPr>
        <w:t>MK18 4AT</w:t>
      </w:r>
    </w:p>
    <w:p w14:paraId="67755810" w14:textId="77777777" w:rsidR="00B41DC5" w:rsidRDefault="00B41DC5">
      <w:pPr>
        <w:jc w:val="center"/>
        <w:rPr>
          <w:sz w:val="32"/>
          <w:szCs w:val="32"/>
        </w:rPr>
      </w:pPr>
    </w:p>
    <w:p w14:paraId="1BC0460A" w14:textId="77777777" w:rsidR="00B41DC5" w:rsidRDefault="00B41DC5">
      <w:pPr>
        <w:jc w:val="center"/>
        <w:rPr>
          <w:sz w:val="32"/>
          <w:szCs w:val="32"/>
        </w:rPr>
      </w:pPr>
    </w:p>
    <w:p w14:paraId="3A4BBA83" w14:textId="77777777" w:rsidR="00B41DC5" w:rsidRDefault="00B41DC5">
      <w:pPr>
        <w:jc w:val="center"/>
        <w:rPr>
          <w:sz w:val="32"/>
          <w:szCs w:val="32"/>
        </w:rPr>
      </w:pPr>
      <w:r>
        <w:rPr>
          <w:sz w:val="32"/>
          <w:szCs w:val="32"/>
        </w:rPr>
        <w:t>Hosted by Buckingham TD Rally Club</w:t>
      </w:r>
    </w:p>
    <w:p w14:paraId="063EF502" w14:textId="77777777" w:rsidR="00B41DC5" w:rsidRDefault="00B41DC5">
      <w:pPr>
        <w:jc w:val="center"/>
        <w:rPr>
          <w:sz w:val="32"/>
          <w:szCs w:val="32"/>
        </w:rPr>
      </w:pPr>
    </w:p>
    <w:p w14:paraId="3849F0CB" w14:textId="77777777" w:rsidR="00B41DC5" w:rsidRDefault="00B41DC5">
      <w:pPr>
        <w:jc w:val="center"/>
        <w:rPr>
          <w:sz w:val="32"/>
          <w:szCs w:val="32"/>
        </w:rPr>
      </w:pPr>
      <w:r>
        <w:rPr>
          <w:sz w:val="32"/>
          <w:szCs w:val="32"/>
        </w:rPr>
        <w:t xml:space="preserve">Open to all </w:t>
      </w:r>
      <w:r>
        <w:rPr>
          <w:sz w:val="32"/>
          <w:szCs w:val="32"/>
        </w:rPr>
        <w:t>TD Rally</w:t>
      </w:r>
      <w:r>
        <w:rPr>
          <w:sz w:val="32"/>
          <w:szCs w:val="32"/>
        </w:rPr>
        <w:t>®</w:t>
      </w:r>
      <w:r>
        <w:rPr>
          <w:sz w:val="32"/>
          <w:szCs w:val="32"/>
        </w:rPr>
        <w:t xml:space="preserve"> registered dogs!</w:t>
      </w:r>
    </w:p>
    <w:p w14:paraId="07A775E3" w14:textId="77777777" w:rsidR="00B41DC5" w:rsidRDefault="00B41DC5">
      <w:pPr>
        <w:jc w:val="center"/>
        <w:rPr>
          <w:sz w:val="32"/>
          <w:szCs w:val="32"/>
        </w:rPr>
      </w:pPr>
    </w:p>
    <w:p w14:paraId="3E624CA6" w14:textId="77777777" w:rsidR="00B41DC5" w:rsidRDefault="00B41DC5">
      <w:pPr>
        <w:jc w:val="center"/>
        <w:rPr>
          <w:sz w:val="32"/>
          <w:szCs w:val="32"/>
        </w:rPr>
      </w:pPr>
      <w:r>
        <w:rPr>
          <w:sz w:val="32"/>
          <w:szCs w:val="32"/>
        </w:rPr>
        <w:t>All levels!!</w:t>
      </w:r>
    </w:p>
    <w:p w14:paraId="5C234535" w14:textId="77777777" w:rsidR="00B41DC5" w:rsidRDefault="00B41DC5">
      <w:pPr>
        <w:jc w:val="center"/>
        <w:rPr>
          <w:sz w:val="32"/>
          <w:szCs w:val="32"/>
        </w:rPr>
      </w:pPr>
    </w:p>
    <w:p w14:paraId="5022F857" w14:textId="77777777" w:rsidR="00B41DC5" w:rsidRDefault="00B41DC5">
      <w:pPr>
        <w:jc w:val="center"/>
        <w:rPr>
          <w:b/>
          <w:sz w:val="24"/>
          <w:szCs w:val="28"/>
        </w:rPr>
      </w:pPr>
      <w:r>
        <w:rPr>
          <w:b/>
          <w:sz w:val="24"/>
          <w:szCs w:val="28"/>
        </w:rPr>
        <w:t xml:space="preserve">Entries Close:  Sunday </w:t>
      </w:r>
      <w:r>
        <w:rPr>
          <w:b/>
          <w:sz w:val="24"/>
          <w:szCs w:val="28"/>
        </w:rPr>
        <w:t>12</w:t>
      </w:r>
      <w:r w:rsidRPr="00695409">
        <w:rPr>
          <w:b/>
          <w:sz w:val="24"/>
          <w:szCs w:val="28"/>
          <w:vertAlign w:val="superscript"/>
        </w:rPr>
        <w:t>th</w:t>
      </w:r>
      <w:r>
        <w:rPr>
          <w:b/>
          <w:sz w:val="24"/>
          <w:szCs w:val="28"/>
        </w:rPr>
        <w:t xml:space="preserve"> April 2026</w:t>
      </w:r>
      <w:r>
        <w:rPr>
          <w:b/>
          <w:sz w:val="24"/>
          <w:szCs w:val="28"/>
        </w:rPr>
        <w:t xml:space="preserve"> (Postmarked)</w:t>
      </w:r>
    </w:p>
    <w:p w14:paraId="689E05A2" w14:textId="77777777" w:rsidR="00B41DC5" w:rsidRDefault="00B41DC5">
      <w:pPr>
        <w:jc w:val="center"/>
        <w:rPr>
          <w:b/>
          <w:sz w:val="24"/>
          <w:szCs w:val="28"/>
        </w:rPr>
      </w:pPr>
    </w:p>
    <w:p w14:paraId="114B0480" w14:textId="77777777" w:rsidR="00B41DC5" w:rsidRDefault="00B41DC5">
      <w:pPr>
        <w:jc w:val="center"/>
        <w:rPr>
          <w:b/>
          <w:sz w:val="24"/>
          <w:szCs w:val="28"/>
        </w:rPr>
        <w:sectPr w:rsidR="00B80DF2" w:rsidSect="00B80DF2">
          <w:type w:val="continuous"/>
          <w:pgSz w:w="16838" w:h="11906" w:orient="landscape"/>
          <w:pgMar w:top="567" w:right="567" w:bottom="567" w:left="567" w:header="720" w:footer="720" w:gutter="0"/>
          <w:cols w:space="1134"/>
          <w:docGrid w:linePitch="600" w:charSpace="40960"/>
        </w:sectPr>
      </w:pPr>
      <w:r>
        <w:rPr>
          <w:b/>
        </w:rPr>
        <w:t>Contact Information</w:t>
      </w:r>
    </w:p>
    <w:p w14:paraId="05F86484" w14:textId="77777777" w:rsidR="00B41DC5" w:rsidRDefault="00B41DC5">
      <w:pPr>
        <w:rPr>
          <w:szCs w:val="20"/>
        </w:rPr>
      </w:pPr>
    </w:p>
    <w:p w14:paraId="2534D068" w14:textId="77777777" w:rsidR="00B41DC5" w:rsidRPr="00FB1A3C" w:rsidRDefault="00B41DC5">
      <w:pPr>
        <w:rPr>
          <w:szCs w:val="20"/>
        </w:rPr>
      </w:pPr>
      <w:r w:rsidRPr="00FB1A3C">
        <w:rPr>
          <w:szCs w:val="20"/>
        </w:rPr>
        <w:t>Trial Secretary:  Julie Davies</w:t>
      </w:r>
    </w:p>
    <w:p w14:paraId="762BDEF3" w14:textId="77777777" w:rsidR="00B41DC5" w:rsidRPr="00FB1A3C" w:rsidRDefault="00B41DC5">
      <w:pPr>
        <w:rPr>
          <w:szCs w:val="20"/>
        </w:rPr>
      </w:pPr>
      <w:r w:rsidRPr="00FB1A3C">
        <w:rPr>
          <w:szCs w:val="20"/>
        </w:rPr>
        <w:t>Tel:  07989797421</w:t>
      </w:r>
      <w:r>
        <w:rPr>
          <w:szCs w:val="20"/>
        </w:rPr>
        <w:tab/>
      </w:r>
      <w:r w:rsidRPr="00FB1A3C">
        <w:rPr>
          <w:szCs w:val="20"/>
        </w:rPr>
        <w:t xml:space="preserve">Email:  </w:t>
      </w:r>
      <w:proofErr w:type="spellStart"/>
      <w:r>
        <w:t>buckinghamtdrallyclub</w:t>
      </w:r>
      <w:proofErr w:type="spellEnd"/>
      <w:r>
        <w:t>@gmail.com</w:t>
      </w:r>
    </w:p>
    <w:p w14:paraId="0C1500D3" w14:textId="77777777" w:rsidR="00B41DC5" w:rsidRPr="00FB1A3C" w:rsidRDefault="00B41DC5">
      <w:pPr>
        <w:rPr>
          <w:szCs w:val="20"/>
        </w:rPr>
      </w:pPr>
    </w:p>
    <w:p w14:paraId="1CCD4B63" w14:textId="77777777" w:rsidR="00B41DC5" w:rsidRPr="00FB1A3C" w:rsidRDefault="00B41DC5">
      <w:pPr>
        <w:rPr>
          <w:szCs w:val="20"/>
        </w:rPr>
      </w:pPr>
      <w:r w:rsidRPr="00FB1A3C">
        <w:rPr>
          <w:b/>
          <w:szCs w:val="20"/>
        </w:rPr>
        <w:t>Entries and Closing Dates</w:t>
      </w:r>
    </w:p>
    <w:p w14:paraId="0AD1D94E" w14:textId="77777777" w:rsidR="00B41DC5" w:rsidRDefault="00B41DC5">
      <w:pPr>
        <w:rPr>
          <w:szCs w:val="20"/>
        </w:rPr>
      </w:pPr>
    </w:p>
    <w:p w14:paraId="2F8A2BA0" w14:textId="77777777" w:rsidR="00B41DC5" w:rsidRPr="00FB1A3C" w:rsidRDefault="00B41DC5">
      <w:pPr>
        <w:rPr>
          <w:szCs w:val="20"/>
        </w:rPr>
      </w:pPr>
      <w:r w:rsidRPr="00FB1A3C">
        <w:rPr>
          <w:szCs w:val="20"/>
        </w:rPr>
        <w:t xml:space="preserve">Entries will be accepted from now.  Entries close and must be postmarked by Sunday </w:t>
      </w:r>
      <w:r>
        <w:rPr>
          <w:szCs w:val="20"/>
        </w:rPr>
        <w:t>12th April 2026</w:t>
      </w:r>
      <w:r w:rsidRPr="00FB1A3C">
        <w:rPr>
          <w:szCs w:val="20"/>
        </w:rPr>
        <w:t xml:space="preserve">.  Entries received after this date will not be included.  All entries are taken on a first-come first-served basis.  Running orders will be </w:t>
      </w:r>
      <w:r w:rsidRPr="00FB1A3C">
        <w:rPr>
          <w:szCs w:val="20"/>
        </w:rPr>
        <w:t>emailed;</w:t>
      </w:r>
      <w:r w:rsidRPr="00FB1A3C">
        <w:rPr>
          <w:szCs w:val="20"/>
        </w:rPr>
        <w:t xml:space="preserve"> they will not be posted unless an SAE is received with the entry.</w:t>
      </w:r>
    </w:p>
    <w:p w14:paraId="62B86BFE" w14:textId="77777777" w:rsidR="00B41DC5" w:rsidRPr="00FB1A3C" w:rsidRDefault="00B41DC5">
      <w:pPr>
        <w:rPr>
          <w:szCs w:val="20"/>
        </w:rPr>
      </w:pPr>
    </w:p>
    <w:p w14:paraId="5813EB6E" w14:textId="77777777" w:rsidR="00B41DC5" w:rsidRPr="00FB1A3C" w:rsidRDefault="00B41DC5" w:rsidP="00DB7B6D">
      <w:pPr>
        <w:rPr>
          <w:rFonts w:cs="Arial"/>
          <w:szCs w:val="20"/>
        </w:rPr>
      </w:pPr>
      <w:r w:rsidRPr="00FB1A3C">
        <w:rPr>
          <w:b/>
          <w:szCs w:val="20"/>
        </w:rPr>
        <w:t>Venue Address</w:t>
      </w:r>
      <w:r>
        <w:rPr>
          <w:b/>
          <w:szCs w:val="20"/>
        </w:rPr>
        <w:t xml:space="preserve"> </w:t>
      </w:r>
    </w:p>
    <w:p w14:paraId="0F3BB3FB" w14:textId="77777777" w:rsidR="00B41DC5" w:rsidRPr="00507BE4" w:rsidRDefault="00B41DC5" w:rsidP="00DB7B6D">
      <w:pPr>
        <w:rPr>
          <w:rFonts w:cs="Arial"/>
          <w:sz w:val="16"/>
          <w:szCs w:val="16"/>
        </w:rPr>
      </w:pPr>
    </w:p>
    <w:p w14:paraId="00744F92" w14:textId="77777777" w:rsidR="00B41DC5" w:rsidRPr="00507BE4" w:rsidRDefault="00B41DC5" w:rsidP="00DB7B6D">
      <w:pPr>
        <w:rPr>
          <w:szCs w:val="20"/>
        </w:rPr>
      </w:pPr>
      <w:r>
        <w:t>Finmere Village Hall and Sports Field, Water Stratford Road, Finmere, MK18 4AT</w:t>
      </w:r>
    </w:p>
    <w:p w14:paraId="091D4E0A" w14:textId="77777777" w:rsidR="00B41DC5" w:rsidRPr="00507BE4" w:rsidRDefault="00B41DC5" w:rsidP="00DB7B6D">
      <w:pPr>
        <w:rPr>
          <w:sz w:val="16"/>
          <w:szCs w:val="16"/>
        </w:rPr>
      </w:pPr>
    </w:p>
    <w:p w14:paraId="44477960" w14:textId="77777777" w:rsidR="00B41DC5" w:rsidRPr="00FB1A3C" w:rsidRDefault="00B41DC5" w:rsidP="00DB7B6D">
      <w:pPr>
        <w:rPr>
          <w:szCs w:val="20"/>
        </w:rPr>
      </w:pPr>
      <w:r w:rsidRPr="00FB1A3C">
        <w:rPr>
          <w:b/>
          <w:szCs w:val="20"/>
        </w:rPr>
        <w:t>Check-In and Walk-through Times (</w:t>
      </w:r>
      <w:r>
        <w:rPr>
          <w:b/>
          <w:szCs w:val="20"/>
        </w:rPr>
        <w:t>approx.</w:t>
      </w:r>
      <w:r w:rsidRPr="00FB1A3C">
        <w:rPr>
          <w:b/>
          <w:szCs w:val="20"/>
        </w:rPr>
        <w:t xml:space="preserve"> at present)</w:t>
      </w:r>
    </w:p>
    <w:p w14:paraId="05082F82" w14:textId="77777777" w:rsidR="00B41DC5" w:rsidRDefault="00B41DC5" w:rsidP="00DB7B6D">
      <w:pPr>
        <w:rPr>
          <w:szCs w:val="20"/>
        </w:rPr>
      </w:pPr>
    </w:p>
    <w:p w14:paraId="26133F02" w14:textId="77777777" w:rsidR="00B41DC5" w:rsidRPr="00FB1A3C" w:rsidRDefault="00B41DC5" w:rsidP="00DB7B6D">
      <w:pPr>
        <w:rPr>
          <w:szCs w:val="20"/>
        </w:rPr>
      </w:pPr>
      <w:r w:rsidRPr="00FB1A3C">
        <w:rPr>
          <w:szCs w:val="20"/>
        </w:rPr>
        <w:t xml:space="preserve">Doors open and check in starts at </w:t>
      </w:r>
      <w:r>
        <w:rPr>
          <w:szCs w:val="20"/>
        </w:rPr>
        <w:t>8.30am.</w:t>
      </w:r>
      <w:r w:rsidRPr="00FB1A3C">
        <w:rPr>
          <w:szCs w:val="20"/>
        </w:rPr>
        <w:t xml:space="preserve"> Walk</w:t>
      </w:r>
      <w:r>
        <w:rPr>
          <w:szCs w:val="20"/>
        </w:rPr>
        <w:t>-</w:t>
      </w:r>
      <w:r w:rsidRPr="00FB1A3C">
        <w:rPr>
          <w:szCs w:val="20"/>
        </w:rPr>
        <w:t>throughs will commence 15 minutes before each class.</w:t>
      </w:r>
    </w:p>
    <w:p w14:paraId="4B64ECB8" w14:textId="77777777" w:rsidR="00B41DC5" w:rsidRPr="00FB1A3C" w:rsidRDefault="00B41DC5" w:rsidP="00DB7B6D">
      <w:pPr>
        <w:rPr>
          <w:szCs w:val="20"/>
        </w:rPr>
      </w:pPr>
    </w:p>
    <w:p w14:paraId="79DA2323" w14:textId="77777777" w:rsidR="00B41DC5" w:rsidRDefault="00B41DC5" w:rsidP="00DB7B6D">
      <w:pPr>
        <w:tabs>
          <w:tab w:val="left" w:pos="1620"/>
        </w:tabs>
        <w:rPr>
          <w:szCs w:val="20"/>
        </w:rPr>
      </w:pPr>
      <w:r>
        <w:rPr>
          <w:b/>
          <w:bCs/>
          <w:szCs w:val="20"/>
        </w:rPr>
        <w:t>Sunday</w:t>
      </w:r>
      <w:r>
        <w:rPr>
          <w:b/>
          <w:bCs/>
          <w:szCs w:val="20"/>
        </w:rPr>
        <w:t xml:space="preserve"> AM</w:t>
      </w:r>
      <w:r w:rsidRPr="00FB1A3C">
        <w:rPr>
          <w:b/>
          <w:bCs/>
          <w:szCs w:val="20"/>
        </w:rPr>
        <w:t>:</w:t>
      </w:r>
      <w:r w:rsidRPr="00FB1A3C">
        <w:rPr>
          <w:szCs w:val="20"/>
        </w:rPr>
        <w:t xml:space="preserve"> </w:t>
      </w:r>
    </w:p>
    <w:p w14:paraId="4082DCD1" w14:textId="77777777" w:rsidR="00B41DC5" w:rsidRDefault="00B41DC5" w:rsidP="00DB7B6D">
      <w:pPr>
        <w:tabs>
          <w:tab w:val="left" w:pos="1620"/>
        </w:tabs>
        <w:rPr>
          <w:szCs w:val="20"/>
        </w:rPr>
      </w:pPr>
    </w:p>
    <w:p w14:paraId="775E155D" w14:textId="77777777" w:rsidR="00B41DC5" w:rsidRDefault="00B41DC5" w:rsidP="00DB7B6D">
      <w:pPr>
        <w:tabs>
          <w:tab w:val="left" w:pos="1620"/>
        </w:tabs>
        <w:rPr>
          <w:szCs w:val="20"/>
        </w:rPr>
      </w:pPr>
      <w:r w:rsidRPr="005D4EC0">
        <w:rPr>
          <w:b/>
          <w:bCs/>
          <w:szCs w:val="20"/>
        </w:rPr>
        <w:t>Judge – Lisa Fiske</w:t>
      </w:r>
    </w:p>
    <w:p w14:paraId="6F669003" w14:textId="77777777" w:rsidR="00B41DC5" w:rsidRDefault="00B41DC5" w:rsidP="00DB7B6D">
      <w:pPr>
        <w:tabs>
          <w:tab w:val="left" w:pos="1620"/>
        </w:tabs>
        <w:rPr>
          <w:bCs/>
          <w:szCs w:val="20"/>
        </w:rPr>
      </w:pPr>
      <w:r>
        <w:rPr>
          <w:bCs/>
          <w:szCs w:val="20"/>
        </w:rPr>
        <w:t>Puppy – walk through 9.15am</w:t>
      </w:r>
    </w:p>
    <w:p w14:paraId="4CAFAD43" w14:textId="77777777" w:rsidR="00B41DC5" w:rsidRDefault="00B41DC5" w:rsidP="00DB7B6D">
      <w:pPr>
        <w:tabs>
          <w:tab w:val="left" w:pos="1620"/>
        </w:tabs>
        <w:rPr>
          <w:bCs/>
          <w:szCs w:val="20"/>
        </w:rPr>
      </w:pPr>
      <w:r>
        <w:rPr>
          <w:bCs/>
          <w:szCs w:val="20"/>
        </w:rPr>
        <w:t>VL1 / L1 – follows on</w:t>
      </w:r>
    </w:p>
    <w:p w14:paraId="0A96CC05" w14:textId="77777777" w:rsidR="00CC47CE" w:rsidRDefault="00CC47CE">
      <w:pPr>
        <w:tabs>
          <w:tab w:val="left" w:pos="1620"/>
        </w:tabs>
      </w:pPr>
    </w:p>
    <w:p w14:paraId="561D85C6" w14:textId="77777777" w:rsidR="00B41DC5" w:rsidRPr="005D4EC0" w:rsidRDefault="00B41DC5" w:rsidP="00DB7B6D">
      <w:pPr>
        <w:tabs>
          <w:tab w:val="left" w:pos="1620"/>
        </w:tabs>
        <w:rPr>
          <w:bCs/>
          <w:szCs w:val="20"/>
        </w:rPr>
      </w:pPr>
    </w:p>
    <w:p w14:paraId="45A1F258" w14:textId="77777777" w:rsidR="00B41DC5" w:rsidRDefault="00B41DC5" w:rsidP="00DB7B6D">
      <w:pPr>
        <w:tabs>
          <w:tab w:val="left" w:pos="1620"/>
        </w:tabs>
        <w:rPr>
          <w:b/>
          <w:bCs/>
          <w:szCs w:val="20"/>
        </w:rPr>
      </w:pPr>
      <w:r w:rsidRPr="005D4EC0">
        <w:rPr>
          <w:b/>
          <w:bCs/>
          <w:szCs w:val="20"/>
        </w:rPr>
        <w:t>Judge – Jacky Ruddock</w:t>
      </w:r>
    </w:p>
    <w:p w14:paraId="70DAE5A5" w14:textId="77777777" w:rsidR="00B41DC5" w:rsidRDefault="00B41DC5" w:rsidP="00DB7B6D">
      <w:pPr>
        <w:tabs>
          <w:tab w:val="left" w:pos="1620"/>
        </w:tabs>
        <w:rPr>
          <w:szCs w:val="20"/>
        </w:rPr>
      </w:pPr>
      <w:r>
        <w:rPr>
          <w:szCs w:val="20"/>
        </w:rPr>
        <w:t>VPL2 / PL2 – walk through</w:t>
      </w:r>
      <w:r>
        <w:rPr>
          <w:szCs w:val="20"/>
        </w:rPr>
        <w:t xml:space="preserve"> approx. 9.15am</w:t>
      </w:r>
    </w:p>
    <w:p w14:paraId="18A8D651" w14:textId="77777777" w:rsidR="00B41DC5" w:rsidRDefault="00B41DC5" w:rsidP="00DB7B6D">
      <w:pPr>
        <w:tabs>
          <w:tab w:val="left" w:pos="1620"/>
        </w:tabs>
        <w:rPr>
          <w:szCs w:val="20"/>
        </w:rPr>
      </w:pPr>
      <w:r>
        <w:rPr>
          <w:szCs w:val="20"/>
        </w:rPr>
        <w:t>VL2 / L2 – follows on</w:t>
      </w:r>
    </w:p>
    <w:p w14:paraId="2032A025" w14:textId="77777777" w:rsidR="00B41DC5" w:rsidRDefault="00B41DC5" w:rsidP="00DB7B6D">
      <w:pPr>
        <w:tabs>
          <w:tab w:val="left" w:pos="1620"/>
        </w:tabs>
        <w:rPr>
          <w:szCs w:val="20"/>
        </w:rPr>
      </w:pPr>
    </w:p>
    <w:p w14:paraId="51366031" w14:textId="77777777" w:rsidR="00B41DC5" w:rsidRDefault="00B41DC5" w:rsidP="00DB7B6D">
      <w:pPr>
        <w:tabs>
          <w:tab w:val="left" w:pos="1620"/>
        </w:tabs>
        <w:rPr>
          <w:szCs w:val="20"/>
        </w:rPr>
      </w:pPr>
      <w:r w:rsidRPr="005D4EC0">
        <w:rPr>
          <w:szCs w:val="20"/>
        </w:rPr>
        <w:t xml:space="preserve">VPL3 </w:t>
      </w:r>
      <w:r>
        <w:rPr>
          <w:szCs w:val="20"/>
        </w:rPr>
        <w:t>/ PL3 / VL3 / L3</w:t>
      </w:r>
      <w:r w:rsidRPr="005D4EC0">
        <w:rPr>
          <w:szCs w:val="20"/>
        </w:rPr>
        <w:t xml:space="preserve"> – </w:t>
      </w:r>
      <w:r>
        <w:rPr>
          <w:szCs w:val="20"/>
        </w:rPr>
        <w:t>walk through approx 11.30am</w:t>
      </w:r>
    </w:p>
    <w:p w14:paraId="2E150CD9" w14:textId="77777777" w:rsidR="00CC47CE" w:rsidRDefault="00B41DC5">
      <w:pPr>
        <w:tabs>
          <w:tab w:val="left" w:pos="1620"/>
        </w:tabs>
      </w:pPr>
      <w:r>
        <w:t>L3+ - follows on</w:t>
      </w:r>
    </w:p>
    <w:p w14:paraId="789A9A86" w14:textId="77777777" w:rsidR="00CC47CE" w:rsidRDefault="00CC47CE"/>
    <w:p w14:paraId="5E2701A3" w14:textId="77777777" w:rsidR="00B41DC5" w:rsidRDefault="00B41DC5">
      <w:pPr>
        <w:rPr>
          <w:b/>
          <w:szCs w:val="20"/>
        </w:rPr>
      </w:pPr>
    </w:p>
    <w:p w14:paraId="1976A6E7" w14:textId="77777777" w:rsidR="00B41DC5" w:rsidRDefault="00B41DC5">
      <w:pPr>
        <w:rPr>
          <w:b/>
          <w:szCs w:val="20"/>
        </w:rPr>
      </w:pPr>
    </w:p>
    <w:p w14:paraId="77EDB9D7" w14:textId="77777777" w:rsidR="00B41DC5" w:rsidRDefault="00B41DC5">
      <w:pPr>
        <w:tabs>
          <w:tab w:val="left" w:pos="1620"/>
        </w:tabs>
        <w:rPr>
          <w:szCs w:val="20"/>
        </w:rPr>
      </w:pPr>
      <w:r>
        <w:rPr>
          <w:b/>
          <w:bCs/>
          <w:szCs w:val="20"/>
        </w:rPr>
        <w:t xml:space="preserve">  S</w:t>
      </w:r>
      <w:r>
        <w:rPr>
          <w:b/>
          <w:bCs/>
          <w:szCs w:val="20"/>
        </w:rPr>
        <w:t>unday</w:t>
      </w:r>
      <w:r>
        <w:rPr>
          <w:b/>
          <w:bCs/>
          <w:szCs w:val="20"/>
        </w:rPr>
        <w:t xml:space="preserve"> PM</w:t>
      </w:r>
      <w:r w:rsidRPr="00FB1A3C">
        <w:rPr>
          <w:b/>
          <w:bCs/>
          <w:szCs w:val="20"/>
        </w:rPr>
        <w:t>:</w:t>
      </w:r>
      <w:r w:rsidRPr="00FB1A3C">
        <w:rPr>
          <w:szCs w:val="20"/>
        </w:rPr>
        <w:t xml:space="preserve"> </w:t>
      </w:r>
    </w:p>
    <w:p w14:paraId="75FF69B5" w14:textId="77777777" w:rsidR="00CC47CE" w:rsidRDefault="00CC47CE">
      <w:pPr>
        <w:tabs>
          <w:tab w:val="left" w:pos="1620"/>
        </w:tabs>
      </w:pPr>
    </w:p>
    <w:p w14:paraId="628747A7" w14:textId="77777777" w:rsidR="00CC47CE" w:rsidRDefault="00B41DC5">
      <w:pPr>
        <w:tabs>
          <w:tab w:val="left" w:pos="1620"/>
        </w:tabs>
      </w:pPr>
      <w:r>
        <w:t xml:space="preserve"> </w:t>
      </w:r>
      <w:r>
        <w:rPr>
          <w:b/>
        </w:rPr>
        <w:t xml:space="preserve"> </w:t>
      </w:r>
      <w:r>
        <w:rPr>
          <w:b/>
        </w:rPr>
        <w:t>Judge – Lisa Fiske</w:t>
      </w:r>
    </w:p>
    <w:p w14:paraId="7AD4B817" w14:textId="77777777" w:rsidR="00CC47CE" w:rsidRDefault="00B41DC5">
      <w:pPr>
        <w:tabs>
          <w:tab w:val="left" w:pos="1620"/>
        </w:tabs>
      </w:pPr>
      <w:r>
        <w:t xml:space="preserve">  VPL2 / PL2 – walk through approx 1.45pm</w:t>
      </w:r>
    </w:p>
    <w:p w14:paraId="4DA7562C" w14:textId="77777777" w:rsidR="00CC47CE" w:rsidRDefault="00B41DC5">
      <w:pPr>
        <w:tabs>
          <w:tab w:val="left" w:pos="1620"/>
        </w:tabs>
      </w:pPr>
      <w:r>
        <w:t xml:space="preserve">  VL2 / L2 – follows on</w:t>
      </w:r>
    </w:p>
    <w:p w14:paraId="27A1AD94" w14:textId="77777777" w:rsidR="00CC47CE" w:rsidRDefault="00CC47CE">
      <w:pPr>
        <w:tabs>
          <w:tab w:val="left" w:pos="1620"/>
        </w:tabs>
      </w:pPr>
    </w:p>
    <w:p w14:paraId="008CC735" w14:textId="77777777" w:rsidR="00CC47CE" w:rsidRDefault="00B41DC5">
      <w:pPr>
        <w:tabs>
          <w:tab w:val="left" w:pos="1620"/>
        </w:tabs>
      </w:pPr>
      <w:r>
        <w:t xml:space="preserve">  </w:t>
      </w:r>
      <w:r>
        <w:rPr>
          <w:b/>
        </w:rPr>
        <w:t>Judge – Jacky Ruddock</w:t>
      </w:r>
    </w:p>
    <w:p w14:paraId="33C2F7D3" w14:textId="77777777" w:rsidR="00CC47CE" w:rsidRDefault="00B41DC5">
      <w:pPr>
        <w:tabs>
          <w:tab w:val="left" w:pos="1620"/>
        </w:tabs>
      </w:pPr>
      <w:r>
        <w:t xml:space="preserve">  Puppy – walk through approx 1.45pm</w:t>
      </w:r>
    </w:p>
    <w:p w14:paraId="59AA1CA3" w14:textId="77777777" w:rsidR="00CC47CE" w:rsidRDefault="00B41DC5">
      <w:pPr>
        <w:tabs>
          <w:tab w:val="left" w:pos="1620"/>
        </w:tabs>
      </w:pPr>
      <w:r>
        <w:t xml:space="preserve">  VL1 / L1 – follows on</w:t>
      </w:r>
    </w:p>
    <w:p w14:paraId="6E198D64" w14:textId="77777777" w:rsidR="00CC47CE" w:rsidRDefault="00B41DC5">
      <w:pPr>
        <w:tabs>
          <w:tab w:val="left" w:pos="1620"/>
        </w:tabs>
      </w:pPr>
      <w:r>
        <w:t xml:space="preserve">  VPL3 / PL3 / VL3 / L3 – follows on</w:t>
      </w:r>
    </w:p>
    <w:p w14:paraId="65521456" w14:textId="77777777" w:rsidR="00CC47CE" w:rsidRDefault="00CC47CE">
      <w:pPr>
        <w:tabs>
          <w:tab w:val="left" w:pos="1620"/>
        </w:tabs>
      </w:pPr>
    </w:p>
    <w:p w14:paraId="18E30D5F" w14:textId="77777777" w:rsidR="00CC47CE" w:rsidRDefault="00B41DC5">
      <w:pPr>
        <w:tabs>
          <w:tab w:val="left" w:pos="1620"/>
        </w:tabs>
      </w:pPr>
      <w:r>
        <w:t xml:space="preserve">  L3+ - follows on</w:t>
      </w:r>
    </w:p>
    <w:p w14:paraId="5984BF17" w14:textId="77777777" w:rsidR="00B41DC5" w:rsidRDefault="00B41DC5">
      <w:pPr>
        <w:tabs>
          <w:tab w:val="left" w:pos="1620"/>
        </w:tabs>
        <w:rPr>
          <w:szCs w:val="20"/>
        </w:rPr>
      </w:pPr>
    </w:p>
    <w:p w14:paraId="54A3BD6E" w14:textId="77777777" w:rsidR="00B41DC5" w:rsidRDefault="00B41DC5">
      <w:pPr>
        <w:tabs>
          <w:tab w:val="left" w:pos="1620"/>
        </w:tabs>
        <w:rPr>
          <w:b/>
          <w:bCs/>
          <w:szCs w:val="20"/>
        </w:rPr>
      </w:pPr>
    </w:p>
    <w:p w14:paraId="28A70A44" w14:textId="77777777" w:rsidR="00B41DC5" w:rsidRDefault="00B41DC5">
      <w:pPr>
        <w:tabs>
          <w:tab w:val="left" w:pos="1620"/>
        </w:tabs>
        <w:rPr>
          <w:szCs w:val="20"/>
        </w:rPr>
      </w:pPr>
    </w:p>
    <w:p w14:paraId="2B419C5C" w14:textId="77777777" w:rsidR="00B41DC5" w:rsidRDefault="00B41DC5">
      <w:pPr>
        <w:tabs>
          <w:tab w:val="left" w:pos="1620"/>
        </w:tabs>
        <w:rPr>
          <w:szCs w:val="20"/>
        </w:rPr>
      </w:pPr>
    </w:p>
    <w:p w14:paraId="0F183E1B" w14:textId="77777777" w:rsidR="00B41DC5" w:rsidRPr="005D4EC0" w:rsidRDefault="00B41DC5">
      <w:pPr>
        <w:tabs>
          <w:tab w:val="left" w:pos="1620"/>
        </w:tabs>
        <w:rPr>
          <w:szCs w:val="20"/>
        </w:rPr>
      </w:pPr>
    </w:p>
    <w:p w14:paraId="30134CA1" w14:textId="77777777" w:rsidR="00B41DC5" w:rsidRDefault="00B41DC5">
      <w:pPr>
        <w:tabs>
          <w:tab w:val="left" w:pos="1620"/>
        </w:tabs>
        <w:rPr>
          <w:b/>
          <w:bCs/>
          <w:szCs w:val="20"/>
        </w:rPr>
      </w:pPr>
    </w:p>
    <w:p w14:paraId="6F6F8684" w14:textId="77777777" w:rsidR="00B41DC5" w:rsidRDefault="00B41DC5" w:rsidP="00C87A9E">
      <w:pPr>
        <w:tabs>
          <w:tab w:val="left" w:pos="1620"/>
        </w:tabs>
        <w:jc w:val="left"/>
        <w:rPr>
          <w:szCs w:val="20"/>
        </w:rPr>
      </w:pPr>
    </w:p>
    <w:p w14:paraId="2488617A" w14:textId="77777777" w:rsidR="00B41DC5" w:rsidRDefault="00B41DC5" w:rsidP="00C87A9E">
      <w:pPr>
        <w:tabs>
          <w:tab w:val="left" w:pos="1620"/>
        </w:tabs>
        <w:jc w:val="left"/>
        <w:rPr>
          <w:szCs w:val="20"/>
        </w:rPr>
      </w:pPr>
    </w:p>
    <w:p w14:paraId="1F1051F9" w14:textId="77777777" w:rsidR="00B41DC5" w:rsidRDefault="00B41DC5" w:rsidP="00C87A9E">
      <w:pPr>
        <w:tabs>
          <w:tab w:val="left" w:pos="1620"/>
        </w:tabs>
        <w:jc w:val="left"/>
        <w:rPr>
          <w:szCs w:val="20"/>
        </w:rPr>
      </w:pPr>
    </w:p>
    <w:p w14:paraId="50259054" w14:textId="77777777" w:rsidR="00B41DC5" w:rsidRDefault="00B41DC5">
      <w:pPr>
        <w:tabs>
          <w:tab w:val="left" w:pos="1620"/>
        </w:tabs>
        <w:jc w:val="left"/>
        <w:rPr>
          <w:rFonts w:cs="Arial"/>
          <w:szCs w:val="20"/>
        </w:rPr>
      </w:pPr>
    </w:p>
    <w:p w14:paraId="4C1EBC4F" w14:textId="77777777" w:rsidR="00B41DC5" w:rsidRDefault="00B41DC5">
      <w:pPr>
        <w:tabs>
          <w:tab w:val="left" w:pos="1620"/>
        </w:tabs>
        <w:jc w:val="left"/>
        <w:rPr>
          <w:rFonts w:cs="Arial"/>
          <w:szCs w:val="20"/>
        </w:rPr>
      </w:pPr>
    </w:p>
    <w:p w14:paraId="522AFBB7" w14:textId="77777777" w:rsidR="00B41DC5" w:rsidRDefault="00B41DC5">
      <w:pPr>
        <w:tabs>
          <w:tab w:val="left" w:pos="1620"/>
        </w:tabs>
        <w:jc w:val="left"/>
        <w:rPr>
          <w:rFonts w:cs="Arial"/>
          <w:szCs w:val="20"/>
        </w:rPr>
      </w:pPr>
    </w:p>
    <w:p w14:paraId="56076D3A" w14:textId="77777777" w:rsidR="00B41DC5" w:rsidRDefault="00B41DC5">
      <w:pPr>
        <w:tabs>
          <w:tab w:val="left" w:pos="1620"/>
        </w:tabs>
        <w:jc w:val="left"/>
        <w:rPr>
          <w:rFonts w:cs="Arial"/>
          <w:szCs w:val="20"/>
        </w:rPr>
      </w:pPr>
    </w:p>
    <w:p w14:paraId="75F62A6D" w14:textId="77777777" w:rsidR="00B41DC5" w:rsidRDefault="00B41DC5">
      <w:pPr>
        <w:tabs>
          <w:tab w:val="left" w:pos="1620"/>
        </w:tabs>
        <w:jc w:val="left"/>
        <w:rPr>
          <w:rFonts w:cs="Arial"/>
          <w:szCs w:val="20"/>
        </w:rPr>
      </w:pPr>
    </w:p>
    <w:p w14:paraId="7FC68810" w14:textId="77777777" w:rsidR="00B41DC5" w:rsidRDefault="00B41DC5">
      <w:pPr>
        <w:tabs>
          <w:tab w:val="left" w:pos="1620"/>
        </w:tabs>
        <w:jc w:val="left"/>
        <w:rPr>
          <w:rFonts w:cs="Arial"/>
          <w:szCs w:val="20"/>
        </w:rPr>
      </w:pPr>
    </w:p>
    <w:p w14:paraId="7E5EC060" w14:textId="77777777" w:rsidR="00B41DC5" w:rsidRDefault="00B41DC5">
      <w:pPr>
        <w:tabs>
          <w:tab w:val="left" w:pos="1620"/>
        </w:tabs>
        <w:jc w:val="left"/>
        <w:rPr>
          <w:rFonts w:cs="Arial"/>
          <w:szCs w:val="20"/>
        </w:rPr>
      </w:pPr>
    </w:p>
    <w:p w14:paraId="140718BD" w14:textId="77777777" w:rsidR="00B41DC5" w:rsidRDefault="00B41DC5">
      <w:pPr>
        <w:tabs>
          <w:tab w:val="left" w:pos="1620"/>
        </w:tabs>
        <w:jc w:val="left"/>
        <w:rPr>
          <w:rFonts w:cs="Arial"/>
          <w:szCs w:val="20"/>
        </w:rPr>
      </w:pPr>
    </w:p>
    <w:p w14:paraId="6F4CD9DB" w14:textId="77777777" w:rsidR="00B41DC5" w:rsidRDefault="00B41DC5">
      <w:pPr>
        <w:tabs>
          <w:tab w:val="left" w:pos="1620"/>
        </w:tabs>
        <w:jc w:val="left"/>
        <w:rPr>
          <w:rFonts w:cs="Arial"/>
          <w:szCs w:val="20"/>
        </w:rPr>
        <w:sectPr w:rsidR="00AC298E" w:rsidSect="00B80DF2">
          <w:type w:val="continuous"/>
          <w:pgSz w:w="16838" w:h="11906" w:orient="landscape"/>
          <w:pgMar w:top="567" w:right="567" w:bottom="567" w:left="567" w:header="720" w:footer="720" w:gutter="0"/>
          <w:cols w:num="2" w:space="1134"/>
          <w:docGrid w:linePitch="600" w:charSpace="40960"/>
        </w:sectPr>
      </w:pPr>
    </w:p>
    <w:p w14:paraId="724EA689" w14:textId="77777777" w:rsidR="00CC47CE" w:rsidRDefault="00CC47CE">
      <w:pPr>
        <w:tabs>
          <w:tab w:val="left" w:pos="1620"/>
        </w:tabs>
        <w:jc w:val="left"/>
      </w:pPr>
    </w:p>
    <w:p w14:paraId="4E57B8E6" w14:textId="77777777" w:rsidR="00B41DC5" w:rsidRPr="00FB1A3C" w:rsidRDefault="00B41DC5">
      <w:pPr>
        <w:tabs>
          <w:tab w:val="left" w:pos="1620"/>
        </w:tabs>
        <w:jc w:val="left"/>
        <w:rPr>
          <w:rFonts w:cs="Arial"/>
          <w:szCs w:val="20"/>
        </w:rPr>
      </w:pPr>
      <w:r w:rsidRPr="00FB1A3C">
        <w:rPr>
          <w:rFonts w:cs="Arial"/>
          <w:szCs w:val="20"/>
        </w:rPr>
        <w:t>T</w:t>
      </w:r>
      <w:r>
        <w:t xml:space="preserve">D Rally® Entry Form (please print </w:t>
      </w:r>
      <w:r>
        <w:rPr>
          <w:b/>
        </w:rPr>
        <w:t>clearly</w:t>
      </w:r>
      <w:r>
        <w:t>) – January 2025</w:t>
      </w:r>
    </w:p>
    <w:tbl>
      <w:tblPr>
        <w:tblW w:w="0" w:type="auto"/>
        <w:tblInd w:w="1" w:type="dxa"/>
        <w:tblLayout w:type="fixed"/>
        <w:tblCellMar>
          <w:left w:w="0" w:type="dxa"/>
          <w:right w:w="0" w:type="dxa"/>
        </w:tblCellMar>
        <w:tblLook w:val="0000" w:firstRow="0" w:lastRow="0" w:firstColumn="0" w:lastColumn="0" w:noHBand="0" w:noVBand="0"/>
      </w:tblPr>
      <w:tblGrid>
        <w:gridCol w:w="1096"/>
        <w:gridCol w:w="670"/>
        <w:gridCol w:w="823"/>
        <w:gridCol w:w="746"/>
        <w:gridCol w:w="1645"/>
        <w:gridCol w:w="898"/>
        <w:gridCol w:w="1142"/>
      </w:tblGrid>
      <w:tr w:rsidR="00E9458A" w:rsidRPr="00FB1A3C" w14:paraId="2A4A064D" w14:textId="77777777" w:rsidTr="009B24A0">
        <w:trPr>
          <w:trHeight w:val="304"/>
        </w:trPr>
        <w:tc>
          <w:tcPr>
            <w:tcW w:w="2589" w:type="dxa"/>
            <w:gridSpan w:val="3"/>
            <w:vAlign w:val="center"/>
          </w:tcPr>
          <w:p w14:paraId="165D3563" w14:textId="77777777" w:rsidR="00CC47CE" w:rsidRDefault="00CC47CE"/>
          <w:p w14:paraId="10D5C4AD" w14:textId="77777777" w:rsidR="00CC47CE" w:rsidRDefault="00CC47CE"/>
          <w:p w14:paraId="73E6CCAE" w14:textId="77777777" w:rsidR="00CC47CE" w:rsidRDefault="00CC47CE"/>
          <w:p w14:paraId="78471303" w14:textId="77777777" w:rsidR="00CC47CE" w:rsidRDefault="00CC47CE"/>
          <w:p w14:paraId="59B15831" w14:textId="77777777" w:rsidR="00B41DC5" w:rsidRPr="00FB1A3C" w:rsidRDefault="00B41DC5">
            <w:pPr>
              <w:snapToGrid w:val="0"/>
              <w:rPr>
                <w:rFonts w:cs="Arial"/>
                <w:szCs w:val="20"/>
              </w:rPr>
            </w:pPr>
            <w:r w:rsidRPr="00FB1A3C">
              <w:rPr>
                <w:rFonts w:cs="Arial"/>
                <w:b/>
                <w:bCs/>
                <w:szCs w:val="20"/>
              </w:rPr>
              <w:t>Competitor's Details:</w:t>
            </w:r>
          </w:p>
        </w:tc>
        <w:tc>
          <w:tcPr>
            <w:tcW w:w="746" w:type="dxa"/>
            <w:vAlign w:val="bottom"/>
          </w:tcPr>
          <w:p w14:paraId="0391449E" w14:textId="77777777" w:rsidR="00B41DC5" w:rsidRPr="00FB1A3C" w:rsidRDefault="00B41DC5">
            <w:pPr>
              <w:snapToGrid w:val="0"/>
              <w:ind w:left="-142"/>
              <w:rPr>
                <w:rFonts w:cs="Arial"/>
                <w:szCs w:val="20"/>
              </w:rPr>
            </w:pPr>
          </w:p>
        </w:tc>
        <w:tc>
          <w:tcPr>
            <w:tcW w:w="1645" w:type="dxa"/>
            <w:vAlign w:val="bottom"/>
          </w:tcPr>
          <w:p w14:paraId="77021BB1" w14:textId="77777777" w:rsidR="00B41DC5" w:rsidRPr="00FB1A3C" w:rsidRDefault="00B41DC5">
            <w:pPr>
              <w:snapToGrid w:val="0"/>
              <w:ind w:left="-142"/>
              <w:rPr>
                <w:rFonts w:cs="Arial"/>
                <w:szCs w:val="20"/>
              </w:rPr>
            </w:pPr>
          </w:p>
        </w:tc>
        <w:tc>
          <w:tcPr>
            <w:tcW w:w="898" w:type="dxa"/>
          </w:tcPr>
          <w:p w14:paraId="26ED3B48" w14:textId="77777777" w:rsidR="00B41DC5" w:rsidRPr="00FB1A3C" w:rsidRDefault="00B41DC5">
            <w:pPr>
              <w:snapToGrid w:val="0"/>
              <w:ind w:left="-142"/>
              <w:rPr>
                <w:rFonts w:cs="Arial"/>
                <w:szCs w:val="20"/>
              </w:rPr>
            </w:pPr>
          </w:p>
        </w:tc>
        <w:tc>
          <w:tcPr>
            <w:tcW w:w="1142" w:type="dxa"/>
          </w:tcPr>
          <w:p w14:paraId="7607F4DF" w14:textId="77777777" w:rsidR="00B41DC5" w:rsidRPr="00FB1A3C" w:rsidRDefault="00B41DC5">
            <w:pPr>
              <w:snapToGrid w:val="0"/>
              <w:ind w:left="-142"/>
              <w:rPr>
                <w:rFonts w:cs="Arial"/>
                <w:szCs w:val="20"/>
              </w:rPr>
            </w:pPr>
          </w:p>
        </w:tc>
      </w:tr>
      <w:tr w:rsidR="00E9458A" w:rsidRPr="00FB1A3C" w14:paraId="0DF1550F" w14:textId="77777777" w:rsidTr="009B24A0">
        <w:trPr>
          <w:trHeight w:val="304"/>
        </w:trPr>
        <w:tc>
          <w:tcPr>
            <w:tcW w:w="3335" w:type="dxa"/>
            <w:gridSpan w:val="4"/>
            <w:vAlign w:val="center"/>
          </w:tcPr>
          <w:p w14:paraId="74E0720A" w14:textId="77777777" w:rsidR="00B41DC5" w:rsidRPr="00FB1A3C" w:rsidRDefault="00B41DC5">
            <w:pPr>
              <w:snapToGrid w:val="0"/>
              <w:jc w:val="left"/>
              <w:rPr>
                <w:rFonts w:cs="Arial"/>
                <w:szCs w:val="20"/>
              </w:rPr>
            </w:pPr>
            <w:r w:rsidRPr="00FB1A3C">
              <w:rPr>
                <w:rFonts w:cs="Arial"/>
                <w:b/>
                <w:bCs/>
                <w:szCs w:val="20"/>
              </w:rPr>
              <w:t>TD Rally®</w:t>
            </w:r>
            <w:r w:rsidRPr="00FB1A3C">
              <w:rPr>
                <w:rFonts w:cs="Arial"/>
                <w:b/>
                <w:bCs/>
                <w:szCs w:val="20"/>
              </w:rPr>
              <w:t xml:space="preserve"> Team Registration Number:  </w:t>
            </w:r>
          </w:p>
        </w:tc>
        <w:tc>
          <w:tcPr>
            <w:tcW w:w="1645" w:type="dxa"/>
            <w:tcBorders>
              <w:bottom w:val="single" w:sz="4" w:space="0" w:color="000000"/>
            </w:tcBorders>
          </w:tcPr>
          <w:p w14:paraId="6183E111" w14:textId="77777777" w:rsidR="00B41DC5" w:rsidRPr="00FB1A3C" w:rsidRDefault="00B41DC5">
            <w:pPr>
              <w:snapToGrid w:val="0"/>
              <w:rPr>
                <w:rFonts w:cs="Arial"/>
                <w:szCs w:val="20"/>
              </w:rPr>
            </w:pPr>
          </w:p>
        </w:tc>
        <w:tc>
          <w:tcPr>
            <w:tcW w:w="898" w:type="dxa"/>
          </w:tcPr>
          <w:p w14:paraId="1B5E378C" w14:textId="77777777" w:rsidR="00B41DC5" w:rsidRPr="00FB1A3C" w:rsidRDefault="00B41DC5">
            <w:pPr>
              <w:snapToGrid w:val="0"/>
              <w:ind w:left="-142"/>
              <w:rPr>
                <w:rFonts w:cs="Arial"/>
                <w:szCs w:val="20"/>
              </w:rPr>
            </w:pPr>
          </w:p>
        </w:tc>
        <w:tc>
          <w:tcPr>
            <w:tcW w:w="1142" w:type="dxa"/>
          </w:tcPr>
          <w:p w14:paraId="0885BEB2" w14:textId="77777777" w:rsidR="00B41DC5" w:rsidRPr="00FB1A3C" w:rsidRDefault="00B41DC5">
            <w:pPr>
              <w:snapToGrid w:val="0"/>
              <w:ind w:left="-142"/>
              <w:rPr>
                <w:rFonts w:cs="Arial"/>
                <w:szCs w:val="20"/>
              </w:rPr>
            </w:pPr>
          </w:p>
        </w:tc>
      </w:tr>
      <w:tr w:rsidR="00E9458A" w:rsidRPr="00FB1A3C" w14:paraId="7FF05F21" w14:textId="77777777" w:rsidTr="009B24A0">
        <w:trPr>
          <w:trHeight w:val="304"/>
        </w:trPr>
        <w:tc>
          <w:tcPr>
            <w:tcW w:w="1766" w:type="dxa"/>
            <w:gridSpan w:val="2"/>
            <w:vAlign w:val="center"/>
          </w:tcPr>
          <w:p w14:paraId="7E58E23C" w14:textId="77777777" w:rsidR="00B41DC5" w:rsidRPr="00FB1A3C" w:rsidRDefault="00B41DC5">
            <w:pPr>
              <w:snapToGrid w:val="0"/>
              <w:rPr>
                <w:rFonts w:cs="Arial"/>
                <w:szCs w:val="20"/>
              </w:rPr>
            </w:pPr>
            <w:r w:rsidRPr="00FB1A3C">
              <w:rPr>
                <w:rFonts w:cs="Arial"/>
                <w:szCs w:val="20"/>
              </w:rPr>
              <w:t>First &amp; Last Name</w:t>
            </w:r>
          </w:p>
        </w:tc>
        <w:tc>
          <w:tcPr>
            <w:tcW w:w="822" w:type="dxa"/>
            <w:tcBorders>
              <w:bottom w:val="single" w:sz="4" w:space="0" w:color="000000"/>
            </w:tcBorders>
            <w:vAlign w:val="center"/>
          </w:tcPr>
          <w:p w14:paraId="32EC0412" w14:textId="77777777" w:rsidR="00B41DC5" w:rsidRPr="00FB1A3C" w:rsidRDefault="00B41DC5">
            <w:pPr>
              <w:snapToGrid w:val="0"/>
              <w:rPr>
                <w:rFonts w:cs="Arial"/>
                <w:szCs w:val="20"/>
              </w:rPr>
            </w:pPr>
            <w:r w:rsidRPr="00FB1A3C">
              <w:rPr>
                <w:rFonts w:cs="Arial"/>
                <w:szCs w:val="20"/>
              </w:rPr>
              <w:t> </w:t>
            </w:r>
          </w:p>
        </w:tc>
        <w:tc>
          <w:tcPr>
            <w:tcW w:w="746" w:type="dxa"/>
            <w:tcBorders>
              <w:bottom w:val="single" w:sz="4" w:space="0" w:color="000000"/>
            </w:tcBorders>
          </w:tcPr>
          <w:p w14:paraId="2364EC26" w14:textId="77777777" w:rsidR="00B41DC5" w:rsidRPr="00FB1A3C" w:rsidRDefault="00B41DC5">
            <w:pPr>
              <w:snapToGrid w:val="0"/>
              <w:rPr>
                <w:rFonts w:cs="Arial"/>
                <w:szCs w:val="20"/>
              </w:rPr>
            </w:pPr>
          </w:p>
        </w:tc>
        <w:tc>
          <w:tcPr>
            <w:tcW w:w="1645" w:type="dxa"/>
            <w:tcBorders>
              <w:bottom w:val="single" w:sz="4" w:space="0" w:color="000000"/>
            </w:tcBorders>
            <w:vAlign w:val="bottom"/>
          </w:tcPr>
          <w:p w14:paraId="71C43DD3" w14:textId="77777777" w:rsidR="00B41DC5" w:rsidRPr="00FB1A3C" w:rsidRDefault="00B41DC5">
            <w:pPr>
              <w:snapToGrid w:val="0"/>
              <w:rPr>
                <w:rFonts w:cs="Arial"/>
                <w:szCs w:val="20"/>
              </w:rPr>
            </w:pPr>
            <w:r w:rsidRPr="00FB1A3C">
              <w:rPr>
                <w:rFonts w:cs="Arial"/>
                <w:szCs w:val="20"/>
              </w:rPr>
              <w:t> </w:t>
            </w:r>
          </w:p>
        </w:tc>
        <w:tc>
          <w:tcPr>
            <w:tcW w:w="898" w:type="dxa"/>
          </w:tcPr>
          <w:p w14:paraId="1084C78F" w14:textId="77777777" w:rsidR="00B41DC5" w:rsidRPr="00FB1A3C" w:rsidRDefault="00B41DC5">
            <w:pPr>
              <w:snapToGrid w:val="0"/>
              <w:ind w:left="-142"/>
              <w:rPr>
                <w:rFonts w:cs="Arial"/>
                <w:szCs w:val="20"/>
              </w:rPr>
            </w:pPr>
          </w:p>
        </w:tc>
        <w:tc>
          <w:tcPr>
            <w:tcW w:w="1142" w:type="dxa"/>
          </w:tcPr>
          <w:p w14:paraId="50E86ED2" w14:textId="77777777" w:rsidR="00B41DC5" w:rsidRPr="00FB1A3C" w:rsidRDefault="00B41DC5">
            <w:pPr>
              <w:snapToGrid w:val="0"/>
              <w:ind w:left="-142"/>
              <w:rPr>
                <w:rFonts w:cs="Arial"/>
                <w:szCs w:val="20"/>
              </w:rPr>
            </w:pPr>
          </w:p>
        </w:tc>
      </w:tr>
      <w:tr w:rsidR="00E9458A" w:rsidRPr="00FB1A3C" w14:paraId="246A552A" w14:textId="77777777" w:rsidTr="009B24A0">
        <w:trPr>
          <w:trHeight w:val="304"/>
        </w:trPr>
        <w:tc>
          <w:tcPr>
            <w:tcW w:w="1096" w:type="dxa"/>
            <w:vAlign w:val="center"/>
          </w:tcPr>
          <w:p w14:paraId="437E63F5" w14:textId="77777777" w:rsidR="00B41DC5" w:rsidRPr="00FB1A3C" w:rsidRDefault="00B41DC5">
            <w:pPr>
              <w:snapToGrid w:val="0"/>
              <w:rPr>
                <w:rFonts w:cs="Arial"/>
                <w:szCs w:val="20"/>
              </w:rPr>
            </w:pPr>
            <w:r w:rsidRPr="00FB1A3C">
              <w:rPr>
                <w:rFonts w:cs="Arial"/>
                <w:szCs w:val="20"/>
              </w:rPr>
              <w:t>Address</w:t>
            </w:r>
          </w:p>
        </w:tc>
        <w:tc>
          <w:tcPr>
            <w:tcW w:w="670" w:type="dxa"/>
            <w:tcBorders>
              <w:bottom w:val="single" w:sz="4" w:space="0" w:color="000000"/>
            </w:tcBorders>
            <w:vAlign w:val="center"/>
          </w:tcPr>
          <w:p w14:paraId="62CD884A" w14:textId="77777777" w:rsidR="00B41DC5" w:rsidRPr="00FB1A3C" w:rsidRDefault="00B41DC5">
            <w:pPr>
              <w:snapToGrid w:val="0"/>
              <w:rPr>
                <w:rFonts w:cs="Arial"/>
                <w:szCs w:val="20"/>
              </w:rPr>
            </w:pPr>
            <w:r w:rsidRPr="00FB1A3C">
              <w:rPr>
                <w:rFonts w:cs="Arial"/>
                <w:szCs w:val="20"/>
              </w:rPr>
              <w:t> </w:t>
            </w:r>
          </w:p>
        </w:tc>
        <w:tc>
          <w:tcPr>
            <w:tcW w:w="822" w:type="dxa"/>
            <w:tcBorders>
              <w:bottom w:val="single" w:sz="4" w:space="0" w:color="000000"/>
            </w:tcBorders>
          </w:tcPr>
          <w:p w14:paraId="01F27A5E" w14:textId="77777777" w:rsidR="00B41DC5" w:rsidRPr="00FB1A3C" w:rsidRDefault="00B41DC5">
            <w:pPr>
              <w:snapToGrid w:val="0"/>
              <w:rPr>
                <w:rFonts w:cs="Arial"/>
                <w:szCs w:val="20"/>
              </w:rPr>
            </w:pPr>
          </w:p>
        </w:tc>
        <w:tc>
          <w:tcPr>
            <w:tcW w:w="746" w:type="dxa"/>
            <w:tcBorders>
              <w:bottom w:val="single" w:sz="4" w:space="0" w:color="000000"/>
            </w:tcBorders>
            <w:vAlign w:val="center"/>
          </w:tcPr>
          <w:p w14:paraId="4E4D28D0" w14:textId="77777777" w:rsidR="00B41DC5" w:rsidRPr="00FB1A3C" w:rsidRDefault="00B41DC5">
            <w:pPr>
              <w:snapToGrid w:val="0"/>
              <w:rPr>
                <w:rFonts w:cs="Arial"/>
                <w:szCs w:val="20"/>
              </w:rPr>
            </w:pPr>
            <w:r w:rsidRPr="00FB1A3C">
              <w:rPr>
                <w:rFonts w:cs="Arial"/>
                <w:szCs w:val="20"/>
              </w:rPr>
              <w:t> </w:t>
            </w:r>
          </w:p>
        </w:tc>
        <w:tc>
          <w:tcPr>
            <w:tcW w:w="1645" w:type="dxa"/>
            <w:tcBorders>
              <w:bottom w:val="single" w:sz="4" w:space="0" w:color="000000"/>
            </w:tcBorders>
            <w:vAlign w:val="bottom"/>
          </w:tcPr>
          <w:p w14:paraId="0123840B" w14:textId="77777777" w:rsidR="00B41DC5" w:rsidRPr="00FB1A3C" w:rsidRDefault="00B41DC5">
            <w:pPr>
              <w:snapToGrid w:val="0"/>
              <w:rPr>
                <w:rFonts w:cs="Arial"/>
                <w:szCs w:val="20"/>
              </w:rPr>
            </w:pPr>
            <w:r w:rsidRPr="00FB1A3C">
              <w:rPr>
                <w:rFonts w:cs="Arial"/>
                <w:szCs w:val="20"/>
              </w:rPr>
              <w:t> </w:t>
            </w:r>
          </w:p>
        </w:tc>
        <w:tc>
          <w:tcPr>
            <w:tcW w:w="898" w:type="dxa"/>
          </w:tcPr>
          <w:p w14:paraId="4A8D4142" w14:textId="77777777" w:rsidR="00B41DC5" w:rsidRPr="00FB1A3C" w:rsidRDefault="00B41DC5">
            <w:pPr>
              <w:snapToGrid w:val="0"/>
              <w:ind w:left="-142"/>
              <w:rPr>
                <w:rFonts w:cs="Arial"/>
                <w:szCs w:val="20"/>
              </w:rPr>
            </w:pPr>
          </w:p>
        </w:tc>
        <w:tc>
          <w:tcPr>
            <w:tcW w:w="1142" w:type="dxa"/>
          </w:tcPr>
          <w:p w14:paraId="280D61B6" w14:textId="77777777" w:rsidR="00B41DC5" w:rsidRPr="00FB1A3C" w:rsidRDefault="00B41DC5">
            <w:pPr>
              <w:snapToGrid w:val="0"/>
              <w:ind w:left="-142"/>
              <w:rPr>
                <w:rFonts w:cs="Arial"/>
                <w:szCs w:val="20"/>
              </w:rPr>
            </w:pPr>
          </w:p>
        </w:tc>
      </w:tr>
      <w:tr w:rsidR="00E9458A" w:rsidRPr="00FB1A3C" w14:paraId="29CD9789" w14:textId="77777777" w:rsidTr="009B24A0">
        <w:trPr>
          <w:trHeight w:val="304"/>
        </w:trPr>
        <w:tc>
          <w:tcPr>
            <w:tcW w:w="1096" w:type="dxa"/>
            <w:vAlign w:val="center"/>
          </w:tcPr>
          <w:p w14:paraId="1E520221" w14:textId="77777777" w:rsidR="00B41DC5" w:rsidRPr="00FB1A3C" w:rsidRDefault="00B41DC5">
            <w:pPr>
              <w:snapToGrid w:val="0"/>
              <w:rPr>
                <w:rFonts w:cs="Arial"/>
                <w:szCs w:val="20"/>
              </w:rPr>
            </w:pPr>
            <w:r w:rsidRPr="00FB1A3C">
              <w:rPr>
                <w:rFonts w:cs="Arial"/>
                <w:szCs w:val="20"/>
              </w:rPr>
              <w:t>Town/City</w:t>
            </w:r>
          </w:p>
        </w:tc>
        <w:tc>
          <w:tcPr>
            <w:tcW w:w="670" w:type="dxa"/>
            <w:tcBorders>
              <w:bottom w:val="single" w:sz="4" w:space="0" w:color="000000"/>
            </w:tcBorders>
            <w:vAlign w:val="center"/>
          </w:tcPr>
          <w:p w14:paraId="4B28659C" w14:textId="77777777" w:rsidR="00B41DC5" w:rsidRPr="00FB1A3C" w:rsidRDefault="00B41DC5">
            <w:pPr>
              <w:snapToGrid w:val="0"/>
              <w:rPr>
                <w:rFonts w:cs="Arial"/>
                <w:szCs w:val="20"/>
              </w:rPr>
            </w:pPr>
            <w:r w:rsidRPr="00FB1A3C">
              <w:rPr>
                <w:rFonts w:cs="Arial"/>
                <w:szCs w:val="20"/>
              </w:rPr>
              <w:t> </w:t>
            </w:r>
          </w:p>
        </w:tc>
        <w:tc>
          <w:tcPr>
            <w:tcW w:w="822" w:type="dxa"/>
            <w:tcBorders>
              <w:bottom w:val="single" w:sz="4" w:space="0" w:color="000000"/>
            </w:tcBorders>
          </w:tcPr>
          <w:p w14:paraId="67CEDF4C" w14:textId="77777777" w:rsidR="00B41DC5" w:rsidRPr="00FB1A3C" w:rsidRDefault="00B41DC5">
            <w:pPr>
              <w:snapToGrid w:val="0"/>
              <w:rPr>
                <w:rFonts w:cs="Arial"/>
                <w:szCs w:val="20"/>
              </w:rPr>
            </w:pPr>
          </w:p>
        </w:tc>
        <w:tc>
          <w:tcPr>
            <w:tcW w:w="746" w:type="dxa"/>
            <w:tcBorders>
              <w:bottom w:val="single" w:sz="4" w:space="0" w:color="000000"/>
            </w:tcBorders>
            <w:vAlign w:val="center"/>
          </w:tcPr>
          <w:p w14:paraId="06594758" w14:textId="77777777" w:rsidR="00B41DC5" w:rsidRPr="00FB1A3C" w:rsidRDefault="00B41DC5">
            <w:pPr>
              <w:snapToGrid w:val="0"/>
              <w:rPr>
                <w:rFonts w:cs="Arial"/>
                <w:szCs w:val="20"/>
              </w:rPr>
            </w:pPr>
            <w:r w:rsidRPr="00FB1A3C">
              <w:rPr>
                <w:rFonts w:cs="Arial"/>
                <w:szCs w:val="20"/>
              </w:rPr>
              <w:t> </w:t>
            </w:r>
          </w:p>
        </w:tc>
        <w:tc>
          <w:tcPr>
            <w:tcW w:w="1645" w:type="dxa"/>
            <w:vAlign w:val="bottom"/>
          </w:tcPr>
          <w:p w14:paraId="2A12C18E" w14:textId="77777777" w:rsidR="00B41DC5" w:rsidRPr="00FB1A3C" w:rsidRDefault="00B41DC5">
            <w:pPr>
              <w:snapToGrid w:val="0"/>
              <w:rPr>
                <w:rFonts w:cs="Arial"/>
                <w:szCs w:val="20"/>
              </w:rPr>
            </w:pPr>
          </w:p>
        </w:tc>
        <w:tc>
          <w:tcPr>
            <w:tcW w:w="898" w:type="dxa"/>
          </w:tcPr>
          <w:p w14:paraId="2C981C1C" w14:textId="77777777" w:rsidR="00B41DC5" w:rsidRPr="00FB1A3C" w:rsidRDefault="00B41DC5">
            <w:pPr>
              <w:snapToGrid w:val="0"/>
              <w:ind w:left="-142"/>
              <w:rPr>
                <w:rFonts w:cs="Arial"/>
                <w:szCs w:val="20"/>
              </w:rPr>
            </w:pPr>
          </w:p>
        </w:tc>
        <w:tc>
          <w:tcPr>
            <w:tcW w:w="1142" w:type="dxa"/>
          </w:tcPr>
          <w:p w14:paraId="627B2880" w14:textId="77777777" w:rsidR="00B41DC5" w:rsidRPr="00FB1A3C" w:rsidRDefault="00B41DC5">
            <w:pPr>
              <w:snapToGrid w:val="0"/>
              <w:ind w:left="-142"/>
              <w:rPr>
                <w:rFonts w:cs="Arial"/>
                <w:szCs w:val="20"/>
              </w:rPr>
            </w:pPr>
          </w:p>
        </w:tc>
      </w:tr>
      <w:tr w:rsidR="00E9458A" w:rsidRPr="00FB1A3C" w14:paraId="04311FBC" w14:textId="77777777" w:rsidTr="009B24A0">
        <w:trPr>
          <w:trHeight w:val="304"/>
        </w:trPr>
        <w:tc>
          <w:tcPr>
            <w:tcW w:w="1096" w:type="dxa"/>
            <w:vAlign w:val="bottom"/>
          </w:tcPr>
          <w:p w14:paraId="4F3B1EDD" w14:textId="77777777" w:rsidR="00B41DC5" w:rsidRPr="00FB1A3C" w:rsidRDefault="00B41DC5">
            <w:pPr>
              <w:snapToGrid w:val="0"/>
              <w:rPr>
                <w:rFonts w:cs="Arial"/>
                <w:szCs w:val="20"/>
              </w:rPr>
            </w:pPr>
            <w:r w:rsidRPr="00FB1A3C">
              <w:rPr>
                <w:rFonts w:cs="Arial"/>
                <w:szCs w:val="20"/>
              </w:rPr>
              <w:t>Postcode</w:t>
            </w:r>
          </w:p>
        </w:tc>
        <w:tc>
          <w:tcPr>
            <w:tcW w:w="670" w:type="dxa"/>
            <w:tcBorders>
              <w:bottom w:val="single" w:sz="4" w:space="0" w:color="000000"/>
            </w:tcBorders>
            <w:vAlign w:val="bottom"/>
          </w:tcPr>
          <w:p w14:paraId="2A1BD1B0" w14:textId="77777777" w:rsidR="00B41DC5" w:rsidRPr="00FB1A3C" w:rsidRDefault="00B41DC5">
            <w:pPr>
              <w:snapToGrid w:val="0"/>
              <w:rPr>
                <w:rFonts w:cs="Arial"/>
                <w:szCs w:val="20"/>
              </w:rPr>
            </w:pPr>
            <w:r w:rsidRPr="00FB1A3C">
              <w:rPr>
                <w:rFonts w:cs="Arial"/>
                <w:szCs w:val="20"/>
              </w:rPr>
              <w:t> </w:t>
            </w:r>
          </w:p>
        </w:tc>
        <w:tc>
          <w:tcPr>
            <w:tcW w:w="822" w:type="dxa"/>
            <w:tcBorders>
              <w:bottom w:val="single" w:sz="4" w:space="0" w:color="000000"/>
            </w:tcBorders>
          </w:tcPr>
          <w:p w14:paraId="084818C5" w14:textId="77777777" w:rsidR="00B41DC5" w:rsidRPr="00FB1A3C" w:rsidRDefault="00B41DC5">
            <w:pPr>
              <w:snapToGrid w:val="0"/>
              <w:rPr>
                <w:rFonts w:cs="Arial"/>
                <w:szCs w:val="20"/>
              </w:rPr>
            </w:pPr>
          </w:p>
        </w:tc>
        <w:tc>
          <w:tcPr>
            <w:tcW w:w="746" w:type="dxa"/>
            <w:tcBorders>
              <w:top w:val="single" w:sz="4" w:space="0" w:color="000000"/>
              <w:bottom w:val="single" w:sz="4" w:space="0" w:color="000000"/>
            </w:tcBorders>
            <w:vAlign w:val="center"/>
          </w:tcPr>
          <w:p w14:paraId="50EAEA26" w14:textId="77777777" w:rsidR="00B41DC5" w:rsidRPr="00FB1A3C" w:rsidRDefault="00B41DC5">
            <w:pPr>
              <w:snapToGrid w:val="0"/>
              <w:rPr>
                <w:rFonts w:cs="Arial"/>
                <w:szCs w:val="20"/>
              </w:rPr>
            </w:pPr>
          </w:p>
        </w:tc>
        <w:tc>
          <w:tcPr>
            <w:tcW w:w="1645" w:type="dxa"/>
            <w:vAlign w:val="center"/>
          </w:tcPr>
          <w:p w14:paraId="5F259090" w14:textId="77777777" w:rsidR="00B41DC5" w:rsidRPr="00FB1A3C" w:rsidRDefault="00B41DC5">
            <w:pPr>
              <w:snapToGrid w:val="0"/>
              <w:rPr>
                <w:rFonts w:cs="Arial"/>
                <w:szCs w:val="20"/>
              </w:rPr>
            </w:pPr>
          </w:p>
        </w:tc>
        <w:tc>
          <w:tcPr>
            <w:tcW w:w="898" w:type="dxa"/>
          </w:tcPr>
          <w:p w14:paraId="3F27DF92" w14:textId="77777777" w:rsidR="00B41DC5" w:rsidRPr="00FB1A3C" w:rsidRDefault="00B41DC5">
            <w:pPr>
              <w:snapToGrid w:val="0"/>
              <w:ind w:left="-142"/>
              <w:rPr>
                <w:rFonts w:cs="Arial"/>
                <w:szCs w:val="20"/>
              </w:rPr>
            </w:pPr>
          </w:p>
        </w:tc>
        <w:tc>
          <w:tcPr>
            <w:tcW w:w="1142" w:type="dxa"/>
          </w:tcPr>
          <w:p w14:paraId="77B8B628" w14:textId="77777777" w:rsidR="00B41DC5" w:rsidRPr="00FB1A3C" w:rsidRDefault="00B41DC5">
            <w:pPr>
              <w:snapToGrid w:val="0"/>
              <w:ind w:left="-142"/>
              <w:rPr>
                <w:rFonts w:cs="Arial"/>
                <w:szCs w:val="20"/>
              </w:rPr>
            </w:pPr>
          </w:p>
        </w:tc>
      </w:tr>
      <w:tr w:rsidR="00E9458A" w:rsidRPr="00FB1A3C" w14:paraId="4A627563" w14:textId="77777777" w:rsidTr="009B24A0">
        <w:trPr>
          <w:trHeight w:val="304"/>
        </w:trPr>
        <w:tc>
          <w:tcPr>
            <w:tcW w:w="1096" w:type="dxa"/>
            <w:vAlign w:val="center"/>
          </w:tcPr>
          <w:p w14:paraId="6B9B24DE" w14:textId="77777777" w:rsidR="00B41DC5" w:rsidRPr="00FB1A3C" w:rsidRDefault="00B41DC5">
            <w:pPr>
              <w:snapToGrid w:val="0"/>
              <w:rPr>
                <w:rFonts w:cs="Arial"/>
                <w:szCs w:val="20"/>
              </w:rPr>
            </w:pPr>
            <w:r w:rsidRPr="00FB1A3C">
              <w:rPr>
                <w:rFonts w:cs="Arial"/>
                <w:szCs w:val="20"/>
              </w:rPr>
              <w:t>Tel</w:t>
            </w:r>
          </w:p>
        </w:tc>
        <w:tc>
          <w:tcPr>
            <w:tcW w:w="670" w:type="dxa"/>
            <w:tcBorders>
              <w:bottom w:val="single" w:sz="4" w:space="0" w:color="000000"/>
            </w:tcBorders>
            <w:vAlign w:val="center"/>
          </w:tcPr>
          <w:p w14:paraId="39E253FB" w14:textId="77777777" w:rsidR="00B41DC5" w:rsidRPr="00FB1A3C" w:rsidRDefault="00B41DC5">
            <w:pPr>
              <w:snapToGrid w:val="0"/>
              <w:rPr>
                <w:rFonts w:cs="Arial"/>
                <w:szCs w:val="20"/>
              </w:rPr>
            </w:pPr>
            <w:r w:rsidRPr="00FB1A3C">
              <w:rPr>
                <w:rFonts w:cs="Arial"/>
                <w:szCs w:val="20"/>
              </w:rPr>
              <w:t> </w:t>
            </w:r>
          </w:p>
        </w:tc>
        <w:tc>
          <w:tcPr>
            <w:tcW w:w="822" w:type="dxa"/>
            <w:tcBorders>
              <w:bottom w:val="single" w:sz="4" w:space="0" w:color="000000"/>
            </w:tcBorders>
          </w:tcPr>
          <w:p w14:paraId="3ABC9D46" w14:textId="77777777" w:rsidR="00B41DC5" w:rsidRPr="00FB1A3C" w:rsidRDefault="00B41DC5">
            <w:pPr>
              <w:snapToGrid w:val="0"/>
              <w:rPr>
                <w:rFonts w:cs="Arial"/>
                <w:szCs w:val="20"/>
              </w:rPr>
            </w:pPr>
          </w:p>
        </w:tc>
        <w:tc>
          <w:tcPr>
            <w:tcW w:w="746" w:type="dxa"/>
            <w:tcBorders>
              <w:top w:val="single" w:sz="4" w:space="0" w:color="000000"/>
              <w:bottom w:val="single" w:sz="4" w:space="0" w:color="000000"/>
            </w:tcBorders>
            <w:vAlign w:val="center"/>
          </w:tcPr>
          <w:p w14:paraId="70EA5F24" w14:textId="77777777" w:rsidR="00B41DC5" w:rsidRPr="00FB1A3C" w:rsidRDefault="00B41DC5">
            <w:pPr>
              <w:snapToGrid w:val="0"/>
              <w:rPr>
                <w:rFonts w:cs="Arial"/>
                <w:szCs w:val="20"/>
              </w:rPr>
            </w:pPr>
            <w:r w:rsidRPr="00FB1A3C">
              <w:rPr>
                <w:rFonts w:cs="Arial"/>
                <w:szCs w:val="20"/>
              </w:rPr>
              <w:t> </w:t>
            </w:r>
          </w:p>
        </w:tc>
        <w:tc>
          <w:tcPr>
            <w:tcW w:w="1645" w:type="dxa"/>
            <w:vAlign w:val="bottom"/>
          </w:tcPr>
          <w:p w14:paraId="6A50EAAD" w14:textId="77777777" w:rsidR="00B41DC5" w:rsidRPr="00FB1A3C" w:rsidRDefault="00B41DC5">
            <w:pPr>
              <w:snapToGrid w:val="0"/>
              <w:rPr>
                <w:rFonts w:cs="Arial"/>
                <w:szCs w:val="20"/>
              </w:rPr>
            </w:pPr>
          </w:p>
        </w:tc>
        <w:tc>
          <w:tcPr>
            <w:tcW w:w="898" w:type="dxa"/>
          </w:tcPr>
          <w:p w14:paraId="3D47DFC4" w14:textId="77777777" w:rsidR="00B41DC5" w:rsidRPr="00FB1A3C" w:rsidRDefault="00B41DC5">
            <w:pPr>
              <w:snapToGrid w:val="0"/>
              <w:ind w:left="-142"/>
              <w:rPr>
                <w:rFonts w:cs="Arial"/>
                <w:szCs w:val="20"/>
              </w:rPr>
            </w:pPr>
          </w:p>
        </w:tc>
        <w:tc>
          <w:tcPr>
            <w:tcW w:w="1142" w:type="dxa"/>
          </w:tcPr>
          <w:p w14:paraId="096031C8" w14:textId="77777777" w:rsidR="00B41DC5" w:rsidRPr="00FB1A3C" w:rsidRDefault="00B41DC5">
            <w:pPr>
              <w:snapToGrid w:val="0"/>
              <w:ind w:left="-142"/>
              <w:rPr>
                <w:rFonts w:cs="Arial"/>
                <w:szCs w:val="20"/>
              </w:rPr>
            </w:pPr>
          </w:p>
        </w:tc>
      </w:tr>
      <w:tr w:rsidR="00E9458A" w:rsidRPr="00FB1A3C" w14:paraId="034BBD6E" w14:textId="77777777" w:rsidTr="009B24A0">
        <w:trPr>
          <w:trHeight w:val="304"/>
        </w:trPr>
        <w:tc>
          <w:tcPr>
            <w:tcW w:w="1096" w:type="dxa"/>
            <w:vAlign w:val="center"/>
          </w:tcPr>
          <w:p w14:paraId="3E3E257D" w14:textId="77777777" w:rsidR="00B41DC5" w:rsidRPr="00FB1A3C" w:rsidRDefault="00B41DC5">
            <w:pPr>
              <w:snapToGrid w:val="0"/>
              <w:rPr>
                <w:rFonts w:cs="Arial"/>
                <w:szCs w:val="20"/>
              </w:rPr>
            </w:pPr>
            <w:r w:rsidRPr="00FB1A3C">
              <w:rPr>
                <w:rFonts w:cs="Arial"/>
                <w:szCs w:val="20"/>
              </w:rPr>
              <w:t xml:space="preserve">Email </w:t>
            </w:r>
          </w:p>
        </w:tc>
        <w:tc>
          <w:tcPr>
            <w:tcW w:w="670" w:type="dxa"/>
            <w:tcBorders>
              <w:bottom w:val="single" w:sz="4" w:space="0" w:color="000000"/>
            </w:tcBorders>
            <w:vAlign w:val="center"/>
          </w:tcPr>
          <w:p w14:paraId="71311409" w14:textId="77777777" w:rsidR="00B41DC5" w:rsidRPr="00FB1A3C" w:rsidRDefault="00B41DC5">
            <w:pPr>
              <w:snapToGrid w:val="0"/>
              <w:rPr>
                <w:rFonts w:cs="Arial"/>
                <w:szCs w:val="20"/>
              </w:rPr>
            </w:pPr>
            <w:r w:rsidRPr="00FB1A3C">
              <w:rPr>
                <w:rFonts w:cs="Arial"/>
                <w:szCs w:val="20"/>
              </w:rPr>
              <w:t> </w:t>
            </w:r>
          </w:p>
        </w:tc>
        <w:tc>
          <w:tcPr>
            <w:tcW w:w="822" w:type="dxa"/>
            <w:tcBorders>
              <w:bottom w:val="single" w:sz="4" w:space="0" w:color="000000"/>
            </w:tcBorders>
          </w:tcPr>
          <w:p w14:paraId="02DA7F21" w14:textId="77777777" w:rsidR="00B41DC5" w:rsidRPr="00FB1A3C" w:rsidRDefault="00B41DC5">
            <w:pPr>
              <w:snapToGrid w:val="0"/>
              <w:rPr>
                <w:rFonts w:cs="Arial"/>
                <w:szCs w:val="20"/>
              </w:rPr>
            </w:pPr>
          </w:p>
        </w:tc>
        <w:tc>
          <w:tcPr>
            <w:tcW w:w="746" w:type="dxa"/>
            <w:tcBorders>
              <w:bottom w:val="single" w:sz="4" w:space="0" w:color="000000"/>
            </w:tcBorders>
            <w:vAlign w:val="center"/>
          </w:tcPr>
          <w:p w14:paraId="134BD102" w14:textId="77777777" w:rsidR="00B41DC5" w:rsidRPr="00FB1A3C" w:rsidRDefault="00B41DC5">
            <w:pPr>
              <w:snapToGrid w:val="0"/>
              <w:rPr>
                <w:rFonts w:cs="Arial"/>
                <w:szCs w:val="20"/>
              </w:rPr>
            </w:pPr>
            <w:r w:rsidRPr="00FB1A3C">
              <w:rPr>
                <w:rFonts w:cs="Arial"/>
                <w:szCs w:val="20"/>
              </w:rPr>
              <w:t> </w:t>
            </w:r>
          </w:p>
        </w:tc>
        <w:tc>
          <w:tcPr>
            <w:tcW w:w="1645" w:type="dxa"/>
            <w:vAlign w:val="bottom"/>
          </w:tcPr>
          <w:p w14:paraId="5E9E0029" w14:textId="77777777" w:rsidR="00B41DC5" w:rsidRPr="00FB1A3C" w:rsidRDefault="00B41DC5">
            <w:pPr>
              <w:snapToGrid w:val="0"/>
              <w:rPr>
                <w:rFonts w:cs="Arial"/>
                <w:szCs w:val="20"/>
              </w:rPr>
            </w:pPr>
          </w:p>
        </w:tc>
        <w:tc>
          <w:tcPr>
            <w:tcW w:w="898" w:type="dxa"/>
          </w:tcPr>
          <w:p w14:paraId="6E790BD8" w14:textId="77777777" w:rsidR="00B41DC5" w:rsidRPr="00FB1A3C" w:rsidRDefault="00B41DC5">
            <w:pPr>
              <w:snapToGrid w:val="0"/>
              <w:ind w:left="-142"/>
              <w:rPr>
                <w:rFonts w:cs="Arial"/>
                <w:szCs w:val="20"/>
              </w:rPr>
            </w:pPr>
          </w:p>
        </w:tc>
        <w:tc>
          <w:tcPr>
            <w:tcW w:w="1142" w:type="dxa"/>
          </w:tcPr>
          <w:p w14:paraId="34C84D56" w14:textId="77777777" w:rsidR="00B41DC5" w:rsidRPr="00FB1A3C" w:rsidRDefault="00B41DC5">
            <w:pPr>
              <w:snapToGrid w:val="0"/>
              <w:ind w:left="-142"/>
              <w:rPr>
                <w:rFonts w:cs="Arial"/>
                <w:szCs w:val="20"/>
              </w:rPr>
            </w:pPr>
          </w:p>
        </w:tc>
      </w:tr>
      <w:tr w:rsidR="00E9458A" w:rsidRPr="00FB1A3C" w14:paraId="4B538DA6" w14:textId="77777777" w:rsidTr="009B24A0">
        <w:trPr>
          <w:cantSplit/>
          <w:trHeight w:val="259"/>
        </w:trPr>
        <w:tc>
          <w:tcPr>
            <w:tcW w:w="7020" w:type="dxa"/>
            <w:gridSpan w:val="7"/>
            <w:vAlign w:val="center"/>
          </w:tcPr>
          <w:p w14:paraId="0BAEC8A1" w14:textId="77777777" w:rsidR="00B41DC5" w:rsidRPr="00FB1A3C" w:rsidRDefault="00B41DC5" w:rsidP="002A12C7">
            <w:pPr>
              <w:snapToGrid w:val="0"/>
              <w:ind w:left="7"/>
              <w:rPr>
                <w:rFonts w:cs="Arial"/>
                <w:szCs w:val="20"/>
              </w:rPr>
            </w:pPr>
            <w:r w:rsidRPr="00FB1A3C">
              <w:rPr>
                <w:rFonts w:cs="Arial"/>
                <w:szCs w:val="20"/>
              </w:rPr>
              <w:t xml:space="preserve">(running orders will be </w:t>
            </w:r>
            <w:r w:rsidRPr="00FB1A3C">
              <w:rPr>
                <w:rFonts w:cs="Arial"/>
                <w:szCs w:val="20"/>
              </w:rPr>
              <w:t>emailed</w:t>
            </w:r>
            <w:r w:rsidRPr="00FB1A3C">
              <w:rPr>
                <w:rFonts w:cs="Arial"/>
                <w:szCs w:val="20"/>
              </w:rPr>
              <w:t xml:space="preserve"> unless an SAE is received with the entry)</w:t>
            </w:r>
          </w:p>
        </w:tc>
      </w:tr>
      <w:tr w:rsidR="00E9458A" w:rsidRPr="00FB1A3C" w14:paraId="5AC9F220" w14:textId="77777777" w:rsidTr="009B24A0">
        <w:trPr>
          <w:trHeight w:val="304"/>
        </w:trPr>
        <w:tc>
          <w:tcPr>
            <w:tcW w:w="1766" w:type="dxa"/>
            <w:gridSpan w:val="2"/>
            <w:vAlign w:val="center"/>
          </w:tcPr>
          <w:p w14:paraId="5F6DFCE0" w14:textId="77777777" w:rsidR="00B41DC5" w:rsidRPr="00FB1A3C" w:rsidRDefault="00B41DC5">
            <w:pPr>
              <w:snapToGrid w:val="0"/>
              <w:rPr>
                <w:rFonts w:cs="Arial"/>
                <w:szCs w:val="20"/>
              </w:rPr>
            </w:pPr>
            <w:r w:rsidRPr="00FB1A3C">
              <w:rPr>
                <w:rFonts w:cs="Arial"/>
                <w:b/>
                <w:bCs/>
                <w:szCs w:val="20"/>
              </w:rPr>
              <w:t xml:space="preserve">Dog's Details </w:t>
            </w:r>
          </w:p>
        </w:tc>
        <w:tc>
          <w:tcPr>
            <w:tcW w:w="822" w:type="dxa"/>
            <w:vAlign w:val="center"/>
          </w:tcPr>
          <w:p w14:paraId="198AF74B" w14:textId="77777777" w:rsidR="00B41DC5" w:rsidRPr="00FB1A3C" w:rsidRDefault="00B41DC5">
            <w:pPr>
              <w:snapToGrid w:val="0"/>
              <w:rPr>
                <w:rFonts w:cs="Arial"/>
                <w:szCs w:val="20"/>
              </w:rPr>
            </w:pPr>
          </w:p>
        </w:tc>
        <w:tc>
          <w:tcPr>
            <w:tcW w:w="746" w:type="dxa"/>
          </w:tcPr>
          <w:p w14:paraId="033DAA87" w14:textId="77777777" w:rsidR="00B41DC5" w:rsidRPr="00FB1A3C" w:rsidRDefault="00B41DC5">
            <w:pPr>
              <w:snapToGrid w:val="0"/>
              <w:rPr>
                <w:rFonts w:cs="Arial"/>
                <w:szCs w:val="20"/>
              </w:rPr>
            </w:pPr>
          </w:p>
        </w:tc>
        <w:tc>
          <w:tcPr>
            <w:tcW w:w="1645" w:type="dxa"/>
            <w:vAlign w:val="bottom"/>
          </w:tcPr>
          <w:p w14:paraId="6FC3ABF2" w14:textId="77777777" w:rsidR="00B41DC5" w:rsidRPr="00FB1A3C" w:rsidRDefault="00B41DC5">
            <w:pPr>
              <w:snapToGrid w:val="0"/>
              <w:rPr>
                <w:rFonts w:cs="Arial"/>
                <w:szCs w:val="20"/>
              </w:rPr>
            </w:pPr>
          </w:p>
        </w:tc>
        <w:tc>
          <w:tcPr>
            <w:tcW w:w="898" w:type="dxa"/>
          </w:tcPr>
          <w:p w14:paraId="40A857E1" w14:textId="77777777" w:rsidR="00B41DC5" w:rsidRPr="00FB1A3C" w:rsidRDefault="00B41DC5">
            <w:pPr>
              <w:snapToGrid w:val="0"/>
              <w:ind w:left="-142"/>
              <w:rPr>
                <w:rFonts w:cs="Arial"/>
                <w:szCs w:val="20"/>
              </w:rPr>
            </w:pPr>
          </w:p>
        </w:tc>
        <w:tc>
          <w:tcPr>
            <w:tcW w:w="1142" w:type="dxa"/>
          </w:tcPr>
          <w:p w14:paraId="154031FA" w14:textId="77777777" w:rsidR="00B41DC5" w:rsidRPr="00FB1A3C" w:rsidRDefault="00B41DC5">
            <w:pPr>
              <w:snapToGrid w:val="0"/>
              <w:ind w:left="-142"/>
              <w:rPr>
                <w:rFonts w:cs="Arial"/>
                <w:szCs w:val="20"/>
              </w:rPr>
            </w:pPr>
          </w:p>
        </w:tc>
      </w:tr>
      <w:tr w:rsidR="00E9458A" w:rsidRPr="00FB1A3C" w14:paraId="12BA528B" w14:textId="77777777" w:rsidTr="009B24A0">
        <w:trPr>
          <w:trHeight w:val="304"/>
        </w:trPr>
        <w:tc>
          <w:tcPr>
            <w:tcW w:w="1096" w:type="dxa"/>
            <w:vAlign w:val="center"/>
          </w:tcPr>
          <w:p w14:paraId="105A9935" w14:textId="77777777" w:rsidR="00B41DC5" w:rsidRPr="00FB1A3C" w:rsidRDefault="00B41DC5">
            <w:pPr>
              <w:snapToGrid w:val="0"/>
              <w:jc w:val="right"/>
              <w:rPr>
                <w:rFonts w:cs="Arial"/>
                <w:szCs w:val="20"/>
              </w:rPr>
            </w:pPr>
            <w:r w:rsidRPr="00FB1A3C">
              <w:rPr>
                <w:rFonts w:cs="Arial"/>
                <w:szCs w:val="20"/>
              </w:rPr>
              <w:t>Name</w:t>
            </w:r>
          </w:p>
        </w:tc>
        <w:tc>
          <w:tcPr>
            <w:tcW w:w="670" w:type="dxa"/>
            <w:tcBorders>
              <w:bottom w:val="single" w:sz="4" w:space="0" w:color="000000"/>
            </w:tcBorders>
            <w:vAlign w:val="center"/>
          </w:tcPr>
          <w:p w14:paraId="7EB44916" w14:textId="77777777" w:rsidR="00B41DC5" w:rsidRPr="00FB1A3C" w:rsidRDefault="00B41DC5">
            <w:pPr>
              <w:snapToGrid w:val="0"/>
              <w:rPr>
                <w:rFonts w:cs="Arial"/>
                <w:szCs w:val="20"/>
              </w:rPr>
            </w:pPr>
            <w:r w:rsidRPr="00FB1A3C">
              <w:rPr>
                <w:rFonts w:cs="Arial"/>
                <w:szCs w:val="20"/>
              </w:rPr>
              <w:t> </w:t>
            </w:r>
          </w:p>
        </w:tc>
        <w:tc>
          <w:tcPr>
            <w:tcW w:w="822" w:type="dxa"/>
            <w:tcBorders>
              <w:bottom w:val="single" w:sz="4" w:space="0" w:color="000000"/>
            </w:tcBorders>
          </w:tcPr>
          <w:p w14:paraId="6564D217" w14:textId="77777777" w:rsidR="00B41DC5" w:rsidRPr="00FB1A3C" w:rsidRDefault="00B41DC5">
            <w:pPr>
              <w:snapToGrid w:val="0"/>
              <w:rPr>
                <w:rFonts w:cs="Arial"/>
                <w:szCs w:val="20"/>
              </w:rPr>
            </w:pPr>
          </w:p>
        </w:tc>
        <w:tc>
          <w:tcPr>
            <w:tcW w:w="746" w:type="dxa"/>
            <w:tcBorders>
              <w:bottom w:val="single" w:sz="4" w:space="0" w:color="000000"/>
            </w:tcBorders>
            <w:vAlign w:val="center"/>
          </w:tcPr>
          <w:p w14:paraId="67DCBB5B" w14:textId="77777777" w:rsidR="00B41DC5" w:rsidRPr="00FB1A3C" w:rsidRDefault="00B41DC5">
            <w:pPr>
              <w:snapToGrid w:val="0"/>
              <w:rPr>
                <w:rFonts w:cs="Arial"/>
                <w:szCs w:val="20"/>
              </w:rPr>
            </w:pPr>
            <w:r w:rsidRPr="00FB1A3C">
              <w:rPr>
                <w:rFonts w:cs="Arial"/>
                <w:szCs w:val="20"/>
              </w:rPr>
              <w:t> </w:t>
            </w:r>
          </w:p>
        </w:tc>
        <w:tc>
          <w:tcPr>
            <w:tcW w:w="1645" w:type="dxa"/>
            <w:tcBorders>
              <w:bottom w:val="single" w:sz="4" w:space="0" w:color="000000"/>
            </w:tcBorders>
            <w:vAlign w:val="bottom"/>
          </w:tcPr>
          <w:p w14:paraId="1A0C8DB1" w14:textId="77777777" w:rsidR="00B41DC5" w:rsidRPr="00FB1A3C" w:rsidRDefault="00B41DC5">
            <w:pPr>
              <w:snapToGrid w:val="0"/>
              <w:rPr>
                <w:rFonts w:cs="Arial"/>
                <w:szCs w:val="20"/>
              </w:rPr>
            </w:pPr>
          </w:p>
        </w:tc>
        <w:tc>
          <w:tcPr>
            <w:tcW w:w="898" w:type="dxa"/>
          </w:tcPr>
          <w:p w14:paraId="6EA48DE6" w14:textId="77777777" w:rsidR="00B41DC5" w:rsidRPr="00FB1A3C" w:rsidRDefault="00B41DC5">
            <w:pPr>
              <w:snapToGrid w:val="0"/>
              <w:ind w:left="-142"/>
              <w:rPr>
                <w:rFonts w:cs="Arial"/>
                <w:szCs w:val="20"/>
              </w:rPr>
            </w:pPr>
          </w:p>
        </w:tc>
        <w:tc>
          <w:tcPr>
            <w:tcW w:w="1142" w:type="dxa"/>
          </w:tcPr>
          <w:p w14:paraId="39E49F26" w14:textId="77777777" w:rsidR="00B41DC5" w:rsidRPr="00FB1A3C" w:rsidRDefault="00B41DC5">
            <w:pPr>
              <w:snapToGrid w:val="0"/>
              <w:ind w:left="-142"/>
              <w:rPr>
                <w:rFonts w:cs="Arial"/>
                <w:szCs w:val="20"/>
              </w:rPr>
            </w:pPr>
          </w:p>
        </w:tc>
      </w:tr>
      <w:tr w:rsidR="00E9458A" w:rsidRPr="00FB1A3C" w14:paraId="30196FE3" w14:textId="77777777" w:rsidTr="009B24A0">
        <w:trPr>
          <w:trHeight w:val="304"/>
        </w:trPr>
        <w:tc>
          <w:tcPr>
            <w:tcW w:w="1096" w:type="dxa"/>
            <w:vAlign w:val="center"/>
          </w:tcPr>
          <w:p w14:paraId="10FD5AE4" w14:textId="77777777" w:rsidR="00B41DC5" w:rsidRPr="00FB1A3C" w:rsidRDefault="00B41DC5">
            <w:pPr>
              <w:snapToGrid w:val="0"/>
              <w:jc w:val="right"/>
              <w:rPr>
                <w:rFonts w:cs="Arial"/>
                <w:szCs w:val="20"/>
              </w:rPr>
            </w:pPr>
            <w:r w:rsidRPr="00FB1A3C">
              <w:rPr>
                <w:rFonts w:cs="Arial"/>
                <w:szCs w:val="20"/>
              </w:rPr>
              <w:t>Breed</w:t>
            </w:r>
          </w:p>
        </w:tc>
        <w:tc>
          <w:tcPr>
            <w:tcW w:w="670" w:type="dxa"/>
            <w:tcBorders>
              <w:top w:val="single" w:sz="4" w:space="0" w:color="000000"/>
              <w:bottom w:val="single" w:sz="4" w:space="0" w:color="000000"/>
            </w:tcBorders>
            <w:vAlign w:val="center"/>
          </w:tcPr>
          <w:p w14:paraId="62949FBD" w14:textId="77777777" w:rsidR="00B41DC5" w:rsidRPr="00FB1A3C" w:rsidRDefault="00B41DC5">
            <w:pPr>
              <w:snapToGrid w:val="0"/>
              <w:rPr>
                <w:rFonts w:cs="Arial"/>
                <w:szCs w:val="20"/>
              </w:rPr>
            </w:pPr>
            <w:r w:rsidRPr="00FB1A3C">
              <w:rPr>
                <w:rFonts w:cs="Arial"/>
                <w:szCs w:val="20"/>
              </w:rPr>
              <w:t> </w:t>
            </w:r>
          </w:p>
        </w:tc>
        <w:tc>
          <w:tcPr>
            <w:tcW w:w="822" w:type="dxa"/>
            <w:tcBorders>
              <w:bottom w:val="single" w:sz="4" w:space="0" w:color="000000"/>
            </w:tcBorders>
          </w:tcPr>
          <w:p w14:paraId="7AC0F75D" w14:textId="77777777" w:rsidR="00B41DC5" w:rsidRPr="00FB1A3C" w:rsidRDefault="00B41DC5">
            <w:pPr>
              <w:snapToGrid w:val="0"/>
              <w:rPr>
                <w:rFonts w:cs="Arial"/>
                <w:szCs w:val="20"/>
              </w:rPr>
            </w:pPr>
          </w:p>
        </w:tc>
        <w:tc>
          <w:tcPr>
            <w:tcW w:w="746" w:type="dxa"/>
            <w:tcBorders>
              <w:bottom w:val="single" w:sz="4" w:space="0" w:color="000000"/>
            </w:tcBorders>
            <w:vAlign w:val="center"/>
          </w:tcPr>
          <w:p w14:paraId="57DEA597" w14:textId="77777777" w:rsidR="00B41DC5" w:rsidRPr="00FB1A3C" w:rsidRDefault="00B41DC5">
            <w:pPr>
              <w:snapToGrid w:val="0"/>
              <w:rPr>
                <w:rFonts w:cs="Arial"/>
                <w:szCs w:val="20"/>
              </w:rPr>
            </w:pPr>
            <w:r w:rsidRPr="00FB1A3C">
              <w:rPr>
                <w:rFonts w:cs="Arial"/>
                <w:szCs w:val="20"/>
              </w:rPr>
              <w:t> </w:t>
            </w:r>
          </w:p>
        </w:tc>
        <w:tc>
          <w:tcPr>
            <w:tcW w:w="1645" w:type="dxa"/>
            <w:tcBorders>
              <w:top w:val="single" w:sz="4" w:space="0" w:color="000000"/>
              <w:bottom w:val="single" w:sz="4" w:space="0" w:color="000000"/>
            </w:tcBorders>
            <w:vAlign w:val="bottom"/>
          </w:tcPr>
          <w:p w14:paraId="138386F9" w14:textId="77777777" w:rsidR="00B41DC5" w:rsidRPr="00FB1A3C" w:rsidRDefault="00B41DC5">
            <w:pPr>
              <w:snapToGrid w:val="0"/>
              <w:rPr>
                <w:rFonts w:cs="Arial"/>
                <w:szCs w:val="20"/>
              </w:rPr>
            </w:pPr>
          </w:p>
        </w:tc>
        <w:tc>
          <w:tcPr>
            <w:tcW w:w="898" w:type="dxa"/>
          </w:tcPr>
          <w:p w14:paraId="37DDAE43" w14:textId="77777777" w:rsidR="00B41DC5" w:rsidRPr="00FB1A3C" w:rsidRDefault="00B41DC5">
            <w:pPr>
              <w:snapToGrid w:val="0"/>
              <w:ind w:left="-142"/>
              <w:rPr>
                <w:rFonts w:cs="Arial"/>
                <w:szCs w:val="20"/>
              </w:rPr>
            </w:pPr>
          </w:p>
        </w:tc>
        <w:tc>
          <w:tcPr>
            <w:tcW w:w="1142" w:type="dxa"/>
          </w:tcPr>
          <w:p w14:paraId="4E7315D5" w14:textId="77777777" w:rsidR="00B41DC5" w:rsidRPr="00FB1A3C" w:rsidRDefault="00B41DC5">
            <w:pPr>
              <w:snapToGrid w:val="0"/>
              <w:ind w:left="-142"/>
              <w:rPr>
                <w:rFonts w:cs="Arial"/>
                <w:szCs w:val="20"/>
              </w:rPr>
            </w:pPr>
          </w:p>
        </w:tc>
      </w:tr>
      <w:tr w:rsidR="00E9458A" w:rsidRPr="00FB1A3C" w14:paraId="348B1990" w14:textId="77777777" w:rsidTr="009B24A0">
        <w:trPr>
          <w:trHeight w:val="259"/>
        </w:trPr>
        <w:tc>
          <w:tcPr>
            <w:tcW w:w="1096" w:type="dxa"/>
            <w:vAlign w:val="center"/>
          </w:tcPr>
          <w:p w14:paraId="5AE61355" w14:textId="77777777" w:rsidR="00B41DC5" w:rsidRPr="00FB1A3C" w:rsidRDefault="00B41DC5">
            <w:pPr>
              <w:snapToGrid w:val="0"/>
              <w:jc w:val="right"/>
              <w:rPr>
                <w:rFonts w:cs="Arial"/>
                <w:szCs w:val="20"/>
              </w:rPr>
            </w:pPr>
            <w:r w:rsidRPr="00FB1A3C">
              <w:rPr>
                <w:rFonts w:cs="Arial"/>
                <w:szCs w:val="20"/>
              </w:rPr>
              <w:t>Sex</w:t>
            </w:r>
          </w:p>
        </w:tc>
        <w:tc>
          <w:tcPr>
            <w:tcW w:w="670" w:type="dxa"/>
            <w:tcBorders>
              <w:top w:val="single" w:sz="4" w:space="0" w:color="000000"/>
            </w:tcBorders>
            <w:vAlign w:val="bottom"/>
          </w:tcPr>
          <w:p w14:paraId="478082BD" w14:textId="77777777" w:rsidR="00B41DC5" w:rsidRPr="00FB1A3C" w:rsidRDefault="00B41DC5">
            <w:pPr>
              <w:snapToGrid w:val="0"/>
              <w:rPr>
                <w:rFonts w:cs="Arial"/>
                <w:szCs w:val="20"/>
              </w:rPr>
            </w:pPr>
            <w:r w:rsidRPr="00FB1A3C">
              <w:rPr>
                <w:rFonts w:cs="Arial"/>
                <w:szCs w:val="20"/>
              </w:rPr>
              <w:t> </w:t>
            </w:r>
          </w:p>
        </w:tc>
        <w:tc>
          <w:tcPr>
            <w:tcW w:w="822" w:type="dxa"/>
          </w:tcPr>
          <w:p w14:paraId="282464DA" w14:textId="77777777" w:rsidR="00B41DC5" w:rsidRPr="00FB1A3C" w:rsidRDefault="00B41DC5">
            <w:pPr>
              <w:snapToGrid w:val="0"/>
              <w:jc w:val="right"/>
              <w:rPr>
                <w:rFonts w:cs="Arial"/>
                <w:szCs w:val="20"/>
              </w:rPr>
            </w:pPr>
          </w:p>
        </w:tc>
        <w:tc>
          <w:tcPr>
            <w:tcW w:w="746" w:type="dxa"/>
            <w:vAlign w:val="bottom"/>
          </w:tcPr>
          <w:p w14:paraId="173DD105" w14:textId="77777777" w:rsidR="00B41DC5" w:rsidRPr="00FB1A3C" w:rsidRDefault="00B41DC5">
            <w:pPr>
              <w:snapToGrid w:val="0"/>
              <w:jc w:val="right"/>
              <w:rPr>
                <w:rFonts w:cs="Arial"/>
                <w:szCs w:val="20"/>
              </w:rPr>
            </w:pPr>
            <w:r w:rsidRPr="00FB1A3C">
              <w:rPr>
                <w:rFonts w:cs="Arial"/>
                <w:szCs w:val="20"/>
              </w:rPr>
              <w:t xml:space="preserve">   DOB  </w:t>
            </w:r>
          </w:p>
        </w:tc>
        <w:tc>
          <w:tcPr>
            <w:tcW w:w="1645" w:type="dxa"/>
            <w:tcBorders>
              <w:top w:val="single" w:sz="4" w:space="0" w:color="000000"/>
            </w:tcBorders>
            <w:vAlign w:val="bottom"/>
          </w:tcPr>
          <w:p w14:paraId="39886DC8" w14:textId="77777777" w:rsidR="00B41DC5" w:rsidRPr="00FB1A3C" w:rsidRDefault="00B41DC5">
            <w:pPr>
              <w:snapToGrid w:val="0"/>
              <w:rPr>
                <w:rFonts w:cs="Arial"/>
                <w:szCs w:val="20"/>
              </w:rPr>
            </w:pPr>
          </w:p>
        </w:tc>
        <w:tc>
          <w:tcPr>
            <w:tcW w:w="898" w:type="dxa"/>
          </w:tcPr>
          <w:p w14:paraId="41E857A4" w14:textId="77777777" w:rsidR="00B41DC5" w:rsidRPr="00FB1A3C" w:rsidRDefault="00B41DC5">
            <w:pPr>
              <w:snapToGrid w:val="0"/>
              <w:ind w:left="-142"/>
              <w:rPr>
                <w:rFonts w:cs="Arial"/>
                <w:szCs w:val="20"/>
              </w:rPr>
            </w:pPr>
          </w:p>
        </w:tc>
        <w:tc>
          <w:tcPr>
            <w:tcW w:w="1142" w:type="dxa"/>
          </w:tcPr>
          <w:p w14:paraId="0976FB15" w14:textId="77777777" w:rsidR="00B41DC5" w:rsidRPr="00FB1A3C" w:rsidRDefault="00B41DC5">
            <w:pPr>
              <w:snapToGrid w:val="0"/>
              <w:ind w:left="-142"/>
              <w:rPr>
                <w:rFonts w:cs="Arial"/>
                <w:szCs w:val="20"/>
              </w:rPr>
            </w:pPr>
          </w:p>
        </w:tc>
      </w:tr>
      <w:tr w:rsidR="00E9458A" w:rsidRPr="00FB1A3C" w14:paraId="6DEF7B5F" w14:textId="77777777" w:rsidTr="009B24A0">
        <w:trPr>
          <w:cantSplit/>
          <w:trHeight w:val="259"/>
        </w:trPr>
        <w:tc>
          <w:tcPr>
            <w:tcW w:w="5878" w:type="dxa"/>
            <w:gridSpan w:val="6"/>
            <w:vAlign w:val="bottom"/>
          </w:tcPr>
          <w:p w14:paraId="57608759" w14:textId="77777777" w:rsidR="00B41DC5" w:rsidRPr="00FB1A3C" w:rsidRDefault="00B41DC5" w:rsidP="000103FF">
            <w:pPr>
              <w:snapToGrid w:val="0"/>
              <w:jc w:val="left"/>
              <w:rPr>
                <w:rFonts w:cs="Arial"/>
                <w:szCs w:val="20"/>
              </w:rPr>
            </w:pPr>
          </w:p>
        </w:tc>
        <w:tc>
          <w:tcPr>
            <w:tcW w:w="1142" w:type="dxa"/>
          </w:tcPr>
          <w:p w14:paraId="2D353999" w14:textId="77777777" w:rsidR="00B41DC5" w:rsidRPr="00FB1A3C" w:rsidRDefault="00B41DC5" w:rsidP="000103FF">
            <w:pPr>
              <w:snapToGrid w:val="0"/>
              <w:ind w:left="-142"/>
              <w:jc w:val="left"/>
              <w:rPr>
                <w:rFonts w:cs="Arial"/>
                <w:szCs w:val="20"/>
              </w:rPr>
            </w:pPr>
          </w:p>
        </w:tc>
      </w:tr>
    </w:tbl>
    <w:p w14:paraId="175CCEB8" w14:textId="77777777" w:rsidR="00B41DC5" w:rsidRDefault="00B41DC5">
      <w:pPr>
        <w:rPr>
          <w:rFonts w:cs="Arial"/>
          <w:b/>
          <w:bCs/>
          <w:szCs w:val="20"/>
        </w:rPr>
      </w:pPr>
      <w:r w:rsidRPr="00FB1A3C">
        <w:rPr>
          <w:rFonts w:cs="Arial"/>
          <w:b/>
          <w:bCs/>
          <w:szCs w:val="20"/>
        </w:rPr>
        <w:t>Trial Entries (tick boxes that apply)</w:t>
      </w:r>
    </w:p>
    <w:p w14:paraId="5E732F33" w14:textId="77777777" w:rsidR="00B41DC5" w:rsidRPr="00FB1A3C" w:rsidRDefault="00B41DC5">
      <w:pPr>
        <w:rPr>
          <w:rFonts w:cs="Arial"/>
          <w:szCs w:val="20"/>
        </w:rPr>
      </w:pPr>
    </w:p>
    <w:tbl>
      <w:tblPr>
        <w:tblW w:w="14602" w:type="dxa"/>
        <w:jc w:val="center"/>
        <w:tblLayout w:type="fixed"/>
        <w:tblLook w:val="0000" w:firstRow="0" w:lastRow="0" w:firstColumn="0" w:lastColumn="0" w:noHBand="0" w:noVBand="0"/>
      </w:tblPr>
      <w:tblGrid>
        <w:gridCol w:w="2269"/>
        <w:gridCol w:w="992"/>
        <w:gridCol w:w="1276"/>
        <w:gridCol w:w="1418"/>
        <w:gridCol w:w="1417"/>
        <w:gridCol w:w="1276"/>
        <w:gridCol w:w="1276"/>
        <w:gridCol w:w="1275"/>
        <w:gridCol w:w="1276"/>
        <w:gridCol w:w="1134"/>
        <w:gridCol w:w="993"/>
      </w:tblGrid>
      <w:tr w:rsidR="00AC298E" w:rsidRPr="00FB1A3C" w14:paraId="6743D9FE" w14:textId="77777777" w:rsidTr="00AC298E">
        <w:trPr>
          <w:trHeight w:val="429"/>
          <w:jc w:val="center"/>
        </w:trPr>
        <w:tc>
          <w:tcPr>
            <w:tcW w:w="2269" w:type="dxa"/>
            <w:tcBorders>
              <w:top w:val="single" w:sz="4" w:space="0" w:color="000000"/>
              <w:left w:val="single" w:sz="4" w:space="0" w:color="000000"/>
              <w:bottom w:val="single" w:sz="4" w:space="0" w:color="000000"/>
            </w:tcBorders>
            <w:vAlign w:val="center"/>
          </w:tcPr>
          <w:p w14:paraId="03E6A6E0" w14:textId="77777777" w:rsidR="00B41DC5" w:rsidRPr="00FB1A3C" w:rsidRDefault="00B41DC5" w:rsidP="00051A0D">
            <w:pPr>
              <w:snapToGrid w:val="0"/>
              <w:ind w:left="-142"/>
              <w:jc w:val="center"/>
              <w:rPr>
                <w:rFonts w:cs="Arial"/>
                <w:szCs w:val="20"/>
              </w:rPr>
            </w:pPr>
            <w:r>
              <w:rPr>
                <w:rFonts w:cs="Arial"/>
                <w:szCs w:val="20"/>
              </w:rPr>
              <w:t>Day</w:t>
            </w:r>
          </w:p>
        </w:tc>
        <w:tc>
          <w:tcPr>
            <w:tcW w:w="992" w:type="dxa"/>
            <w:tcBorders>
              <w:top w:val="single" w:sz="4" w:space="0" w:color="000000"/>
              <w:left w:val="single" w:sz="4" w:space="0" w:color="000000"/>
              <w:bottom w:val="single" w:sz="4" w:space="0" w:color="000000"/>
            </w:tcBorders>
            <w:vAlign w:val="center"/>
          </w:tcPr>
          <w:p w14:paraId="429C8FB4" w14:textId="77777777" w:rsidR="00B41DC5" w:rsidRPr="00FB1A3C" w:rsidRDefault="00B41DC5" w:rsidP="00051A0D">
            <w:pPr>
              <w:snapToGrid w:val="0"/>
              <w:ind w:left="-142"/>
              <w:jc w:val="center"/>
              <w:rPr>
                <w:rFonts w:cs="Arial"/>
                <w:szCs w:val="20"/>
              </w:rPr>
            </w:pPr>
            <w:r>
              <w:rPr>
                <w:rFonts w:cs="Arial"/>
                <w:szCs w:val="20"/>
              </w:rPr>
              <w:t>Puppy</w:t>
            </w:r>
          </w:p>
        </w:tc>
        <w:tc>
          <w:tcPr>
            <w:tcW w:w="1276" w:type="dxa"/>
            <w:tcBorders>
              <w:top w:val="single" w:sz="4" w:space="0" w:color="000000"/>
              <w:left w:val="single" w:sz="4" w:space="0" w:color="000000"/>
              <w:bottom w:val="single" w:sz="4" w:space="0" w:color="000000"/>
            </w:tcBorders>
            <w:vAlign w:val="center"/>
          </w:tcPr>
          <w:p w14:paraId="0B41CC4D" w14:textId="77777777" w:rsidR="00B41DC5" w:rsidRPr="00FB1A3C" w:rsidRDefault="00B41DC5" w:rsidP="00051A0D">
            <w:pPr>
              <w:snapToGrid w:val="0"/>
              <w:ind w:left="-142"/>
              <w:jc w:val="center"/>
              <w:rPr>
                <w:rFonts w:cs="Arial"/>
                <w:szCs w:val="20"/>
              </w:rPr>
            </w:pPr>
            <w:r>
              <w:rPr>
                <w:rFonts w:cs="Arial"/>
                <w:szCs w:val="20"/>
              </w:rPr>
              <w:t>VL1</w:t>
            </w:r>
          </w:p>
        </w:tc>
        <w:tc>
          <w:tcPr>
            <w:tcW w:w="1418" w:type="dxa"/>
            <w:tcBorders>
              <w:top w:val="single" w:sz="4" w:space="0" w:color="000000"/>
              <w:left w:val="single" w:sz="4" w:space="0" w:color="000000"/>
              <w:bottom w:val="single" w:sz="4" w:space="0" w:color="000000"/>
            </w:tcBorders>
            <w:vAlign w:val="center"/>
          </w:tcPr>
          <w:p w14:paraId="76476CA1" w14:textId="77777777" w:rsidR="00B41DC5" w:rsidRDefault="00B41DC5" w:rsidP="00051A0D">
            <w:pPr>
              <w:snapToGrid w:val="0"/>
              <w:ind w:left="-142"/>
              <w:jc w:val="center"/>
              <w:rPr>
                <w:rFonts w:cs="Arial"/>
                <w:szCs w:val="20"/>
              </w:rPr>
            </w:pPr>
            <w:r>
              <w:rPr>
                <w:rFonts w:cs="Arial"/>
                <w:szCs w:val="20"/>
              </w:rPr>
              <w:t>L1</w:t>
            </w:r>
          </w:p>
        </w:tc>
        <w:tc>
          <w:tcPr>
            <w:tcW w:w="1417" w:type="dxa"/>
            <w:tcBorders>
              <w:top w:val="single" w:sz="4" w:space="0" w:color="000000"/>
              <w:left w:val="single" w:sz="4" w:space="0" w:color="000000"/>
              <w:bottom w:val="single" w:sz="4" w:space="0" w:color="000000"/>
              <w:right w:val="single" w:sz="4" w:space="0" w:color="000000"/>
            </w:tcBorders>
            <w:vAlign w:val="center"/>
          </w:tcPr>
          <w:p w14:paraId="2D1F4158" w14:textId="77777777" w:rsidR="00B41DC5" w:rsidRPr="00FB1A3C" w:rsidRDefault="00B41DC5" w:rsidP="00051A0D">
            <w:pPr>
              <w:snapToGrid w:val="0"/>
              <w:ind w:left="-142"/>
              <w:jc w:val="center"/>
              <w:rPr>
                <w:rFonts w:cs="Arial"/>
                <w:szCs w:val="20"/>
              </w:rPr>
            </w:pPr>
            <w:r>
              <w:rPr>
                <w:rFonts w:cs="Arial"/>
                <w:szCs w:val="20"/>
              </w:rPr>
              <w:t>PL2</w:t>
            </w:r>
          </w:p>
        </w:tc>
        <w:tc>
          <w:tcPr>
            <w:tcW w:w="1276" w:type="dxa"/>
            <w:tcBorders>
              <w:top w:val="single" w:sz="4" w:space="0" w:color="000000"/>
              <w:left w:val="single" w:sz="4" w:space="0" w:color="000000"/>
              <w:bottom w:val="single" w:sz="4" w:space="0" w:color="000000"/>
            </w:tcBorders>
            <w:vAlign w:val="center"/>
          </w:tcPr>
          <w:p w14:paraId="231A932E" w14:textId="77777777" w:rsidR="00B41DC5" w:rsidRPr="00FB1A3C" w:rsidRDefault="00B41DC5" w:rsidP="00051A0D">
            <w:pPr>
              <w:snapToGrid w:val="0"/>
              <w:ind w:left="-142"/>
              <w:jc w:val="center"/>
              <w:rPr>
                <w:rFonts w:cs="Arial"/>
                <w:szCs w:val="20"/>
              </w:rPr>
            </w:pPr>
            <w:r>
              <w:rPr>
                <w:rFonts w:cs="Arial"/>
                <w:szCs w:val="20"/>
              </w:rPr>
              <w:t>L2</w:t>
            </w:r>
          </w:p>
        </w:tc>
        <w:tc>
          <w:tcPr>
            <w:tcW w:w="1276" w:type="dxa"/>
            <w:tcBorders>
              <w:top w:val="single" w:sz="4" w:space="0" w:color="000000"/>
              <w:left w:val="single" w:sz="4" w:space="0" w:color="000000"/>
              <w:bottom w:val="single" w:sz="4" w:space="0" w:color="000000"/>
            </w:tcBorders>
            <w:vAlign w:val="center"/>
          </w:tcPr>
          <w:p w14:paraId="4D8D06C1" w14:textId="77777777" w:rsidR="00B41DC5" w:rsidRDefault="00B41DC5" w:rsidP="00051A0D">
            <w:pPr>
              <w:snapToGrid w:val="0"/>
              <w:ind w:left="-142"/>
              <w:jc w:val="center"/>
              <w:rPr>
                <w:rFonts w:cs="Arial"/>
                <w:szCs w:val="20"/>
              </w:rPr>
            </w:pPr>
            <w:r>
              <w:rPr>
                <w:rFonts w:cs="Arial"/>
                <w:szCs w:val="20"/>
              </w:rPr>
              <w:t>VPL2</w:t>
            </w:r>
          </w:p>
        </w:tc>
        <w:tc>
          <w:tcPr>
            <w:tcW w:w="1275" w:type="dxa"/>
            <w:tcBorders>
              <w:top w:val="single" w:sz="4" w:space="0" w:color="000000"/>
              <w:left w:val="single" w:sz="4" w:space="0" w:color="000000"/>
              <w:bottom w:val="single" w:sz="4" w:space="0" w:color="000000"/>
            </w:tcBorders>
            <w:vAlign w:val="center"/>
          </w:tcPr>
          <w:p w14:paraId="3648F90C" w14:textId="77777777" w:rsidR="00B41DC5" w:rsidRDefault="00B41DC5" w:rsidP="00051A0D">
            <w:pPr>
              <w:snapToGrid w:val="0"/>
              <w:ind w:left="-142"/>
              <w:jc w:val="center"/>
              <w:rPr>
                <w:rFonts w:cs="Arial"/>
                <w:szCs w:val="20"/>
              </w:rPr>
            </w:pPr>
            <w:r>
              <w:rPr>
                <w:rFonts w:cs="Arial"/>
                <w:szCs w:val="20"/>
              </w:rPr>
              <w:t>VL2</w:t>
            </w:r>
          </w:p>
        </w:tc>
        <w:tc>
          <w:tcPr>
            <w:tcW w:w="1276" w:type="dxa"/>
            <w:tcBorders>
              <w:top w:val="single" w:sz="4" w:space="0" w:color="000000"/>
              <w:left w:val="single" w:sz="4" w:space="0" w:color="000000"/>
              <w:bottom w:val="single" w:sz="4" w:space="0" w:color="000000"/>
            </w:tcBorders>
            <w:vAlign w:val="center"/>
          </w:tcPr>
          <w:p w14:paraId="28872085" w14:textId="77777777" w:rsidR="00B41DC5" w:rsidRDefault="00B41DC5" w:rsidP="00051A0D">
            <w:pPr>
              <w:snapToGrid w:val="0"/>
              <w:ind w:left="-142"/>
              <w:jc w:val="center"/>
              <w:rPr>
                <w:rFonts w:cs="Arial"/>
                <w:szCs w:val="20"/>
              </w:rPr>
            </w:pPr>
            <w:r>
              <w:rPr>
                <w:rFonts w:cs="Arial"/>
                <w:szCs w:val="20"/>
              </w:rPr>
              <w:t>L3</w:t>
            </w:r>
          </w:p>
        </w:tc>
        <w:tc>
          <w:tcPr>
            <w:tcW w:w="1134" w:type="dxa"/>
            <w:tcBorders>
              <w:top w:val="single" w:sz="4" w:space="0" w:color="000000"/>
              <w:left w:val="single" w:sz="4" w:space="0" w:color="000000"/>
              <w:bottom w:val="single" w:sz="4" w:space="0" w:color="000000"/>
            </w:tcBorders>
            <w:vAlign w:val="center"/>
          </w:tcPr>
          <w:p w14:paraId="62F75C04" w14:textId="77777777" w:rsidR="00B41DC5" w:rsidRDefault="00B41DC5" w:rsidP="00051A0D">
            <w:pPr>
              <w:snapToGrid w:val="0"/>
              <w:ind w:left="-142"/>
              <w:jc w:val="center"/>
              <w:rPr>
                <w:rFonts w:cs="Arial"/>
                <w:szCs w:val="20"/>
              </w:rPr>
            </w:pPr>
            <w:r>
              <w:rPr>
                <w:rFonts w:cs="Arial"/>
                <w:szCs w:val="20"/>
              </w:rPr>
              <w:t>VL3</w:t>
            </w:r>
          </w:p>
        </w:tc>
        <w:tc>
          <w:tcPr>
            <w:tcW w:w="993" w:type="dxa"/>
            <w:tcBorders>
              <w:top w:val="single" w:sz="4" w:space="0" w:color="000000"/>
              <w:left w:val="single" w:sz="4" w:space="0" w:color="000000"/>
              <w:bottom w:val="single" w:sz="4" w:space="0" w:color="000000"/>
              <w:right w:val="single" w:sz="4" w:space="0" w:color="000000"/>
            </w:tcBorders>
            <w:vAlign w:val="center"/>
          </w:tcPr>
          <w:p w14:paraId="4691ED27" w14:textId="77777777" w:rsidR="00B41DC5" w:rsidRPr="00FB1A3C" w:rsidRDefault="00B41DC5" w:rsidP="00051A0D">
            <w:pPr>
              <w:snapToGrid w:val="0"/>
              <w:ind w:left="-142"/>
              <w:jc w:val="center"/>
              <w:rPr>
                <w:rFonts w:cs="Arial"/>
                <w:szCs w:val="20"/>
              </w:rPr>
            </w:pPr>
            <w:r>
              <w:rPr>
                <w:rFonts w:cs="Arial"/>
                <w:szCs w:val="20"/>
              </w:rPr>
              <w:t>L3+</w:t>
            </w:r>
          </w:p>
        </w:tc>
      </w:tr>
      <w:tr w:rsidR="00AC298E" w:rsidRPr="00FB1A3C" w14:paraId="1A144743" w14:textId="77777777" w:rsidTr="00AC298E">
        <w:trPr>
          <w:trHeight w:val="355"/>
          <w:jc w:val="center"/>
        </w:trPr>
        <w:tc>
          <w:tcPr>
            <w:tcW w:w="2269" w:type="dxa"/>
            <w:tcBorders>
              <w:top w:val="single" w:sz="4" w:space="0" w:color="000000"/>
              <w:left w:val="single" w:sz="4" w:space="0" w:color="000000"/>
              <w:bottom w:val="single" w:sz="4" w:space="0" w:color="000000"/>
            </w:tcBorders>
            <w:vAlign w:val="center"/>
          </w:tcPr>
          <w:p w14:paraId="310EC389" w14:textId="77777777" w:rsidR="00B41DC5" w:rsidRPr="00FB1A3C" w:rsidRDefault="00B41DC5" w:rsidP="00051A0D">
            <w:pPr>
              <w:snapToGrid w:val="0"/>
              <w:ind w:left="-142"/>
              <w:jc w:val="center"/>
              <w:rPr>
                <w:rFonts w:cs="Arial"/>
                <w:szCs w:val="20"/>
              </w:rPr>
            </w:pPr>
            <w:r>
              <w:rPr>
                <w:rFonts w:cs="Arial"/>
                <w:szCs w:val="20"/>
              </w:rPr>
              <w:t>Sunday AM</w:t>
            </w:r>
          </w:p>
        </w:tc>
        <w:tc>
          <w:tcPr>
            <w:tcW w:w="992" w:type="dxa"/>
            <w:tcBorders>
              <w:top w:val="single" w:sz="4" w:space="0" w:color="000000"/>
              <w:left w:val="single" w:sz="4" w:space="0" w:color="000000"/>
              <w:bottom w:val="single" w:sz="4" w:space="0" w:color="000000"/>
            </w:tcBorders>
            <w:vAlign w:val="center"/>
          </w:tcPr>
          <w:p w14:paraId="1E702594" w14:textId="77777777" w:rsidR="00B41DC5" w:rsidRPr="00FB1A3C" w:rsidRDefault="00B41DC5" w:rsidP="00051A0D">
            <w:pPr>
              <w:snapToGrid w:val="0"/>
              <w:ind w:left="-142"/>
              <w:jc w:val="center"/>
              <w:rPr>
                <w:rFonts w:cs="Arial"/>
                <w:szCs w:val="20"/>
              </w:rPr>
            </w:pPr>
          </w:p>
        </w:tc>
        <w:tc>
          <w:tcPr>
            <w:tcW w:w="1276" w:type="dxa"/>
            <w:tcBorders>
              <w:top w:val="single" w:sz="4" w:space="0" w:color="000000"/>
              <w:left w:val="single" w:sz="4" w:space="0" w:color="000000"/>
              <w:bottom w:val="single" w:sz="4" w:space="0" w:color="000000"/>
            </w:tcBorders>
            <w:vAlign w:val="center"/>
          </w:tcPr>
          <w:p w14:paraId="4F5E6B31" w14:textId="77777777" w:rsidR="00B41DC5" w:rsidRPr="00FB1A3C" w:rsidRDefault="00B41DC5" w:rsidP="00051A0D">
            <w:pPr>
              <w:snapToGrid w:val="0"/>
              <w:ind w:left="-142"/>
              <w:jc w:val="center"/>
              <w:rPr>
                <w:rFonts w:cs="Arial"/>
                <w:szCs w:val="20"/>
              </w:rPr>
            </w:pPr>
          </w:p>
        </w:tc>
        <w:tc>
          <w:tcPr>
            <w:tcW w:w="1418" w:type="dxa"/>
            <w:tcBorders>
              <w:top w:val="single" w:sz="4" w:space="0" w:color="000000"/>
              <w:left w:val="single" w:sz="4" w:space="0" w:color="000000"/>
              <w:bottom w:val="single" w:sz="4" w:space="0" w:color="000000"/>
            </w:tcBorders>
            <w:vAlign w:val="center"/>
          </w:tcPr>
          <w:p w14:paraId="74431B20" w14:textId="77777777" w:rsidR="00B41DC5" w:rsidRPr="00FB1A3C" w:rsidRDefault="00B41DC5" w:rsidP="00051A0D">
            <w:pPr>
              <w:snapToGrid w:val="0"/>
              <w:jc w:val="center"/>
              <w:rPr>
                <w:rFonts w:cs="Arial"/>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D74A325" w14:textId="77777777" w:rsidR="00B41DC5" w:rsidRPr="00FB1A3C" w:rsidRDefault="00B41DC5" w:rsidP="00051A0D">
            <w:pPr>
              <w:snapToGrid w:val="0"/>
              <w:jc w:val="center"/>
              <w:rPr>
                <w:rFonts w:cs="Arial"/>
                <w:szCs w:val="20"/>
              </w:rPr>
            </w:pPr>
          </w:p>
        </w:tc>
        <w:tc>
          <w:tcPr>
            <w:tcW w:w="1276" w:type="dxa"/>
            <w:tcBorders>
              <w:top w:val="single" w:sz="4" w:space="0" w:color="000000"/>
              <w:left w:val="single" w:sz="4" w:space="0" w:color="000000"/>
              <w:bottom w:val="single" w:sz="4" w:space="0" w:color="000000"/>
            </w:tcBorders>
            <w:vAlign w:val="center"/>
          </w:tcPr>
          <w:p w14:paraId="0EA39A56" w14:textId="77777777" w:rsidR="00B41DC5" w:rsidRPr="00FB1A3C" w:rsidRDefault="00B41DC5" w:rsidP="00051A0D">
            <w:pPr>
              <w:snapToGrid w:val="0"/>
              <w:jc w:val="center"/>
              <w:rPr>
                <w:rFonts w:cs="Arial"/>
                <w:szCs w:val="20"/>
              </w:rPr>
            </w:pPr>
          </w:p>
        </w:tc>
        <w:tc>
          <w:tcPr>
            <w:tcW w:w="1276" w:type="dxa"/>
            <w:tcBorders>
              <w:top w:val="single" w:sz="4" w:space="0" w:color="000000"/>
              <w:left w:val="single" w:sz="4" w:space="0" w:color="000000"/>
              <w:bottom w:val="single" w:sz="4" w:space="0" w:color="000000"/>
            </w:tcBorders>
            <w:vAlign w:val="center"/>
          </w:tcPr>
          <w:p w14:paraId="35648B31" w14:textId="77777777" w:rsidR="00B41DC5" w:rsidRPr="00FB1A3C" w:rsidRDefault="00B41DC5" w:rsidP="00051A0D">
            <w:pPr>
              <w:snapToGrid w:val="0"/>
              <w:jc w:val="center"/>
              <w:rPr>
                <w:rFonts w:cs="Arial"/>
                <w:szCs w:val="20"/>
              </w:rPr>
            </w:pPr>
          </w:p>
        </w:tc>
        <w:tc>
          <w:tcPr>
            <w:tcW w:w="1275" w:type="dxa"/>
            <w:tcBorders>
              <w:top w:val="single" w:sz="4" w:space="0" w:color="000000"/>
              <w:left w:val="single" w:sz="4" w:space="0" w:color="000000"/>
              <w:bottom w:val="single" w:sz="4" w:space="0" w:color="000000"/>
            </w:tcBorders>
            <w:vAlign w:val="center"/>
          </w:tcPr>
          <w:p w14:paraId="6D3CA83F" w14:textId="77777777" w:rsidR="00B41DC5" w:rsidRPr="00FB1A3C" w:rsidRDefault="00B41DC5" w:rsidP="00051A0D">
            <w:pPr>
              <w:snapToGrid w:val="0"/>
              <w:jc w:val="center"/>
              <w:rPr>
                <w:rFonts w:cs="Arial"/>
                <w:szCs w:val="20"/>
              </w:rPr>
            </w:pPr>
          </w:p>
        </w:tc>
        <w:tc>
          <w:tcPr>
            <w:tcW w:w="1276" w:type="dxa"/>
            <w:tcBorders>
              <w:top w:val="single" w:sz="4" w:space="0" w:color="000000"/>
              <w:left w:val="single" w:sz="4" w:space="0" w:color="000000"/>
              <w:bottom w:val="single" w:sz="4" w:space="0" w:color="000000"/>
            </w:tcBorders>
          </w:tcPr>
          <w:p w14:paraId="4B0F63BC" w14:textId="77777777" w:rsidR="00B41DC5" w:rsidRPr="00FB1A3C" w:rsidRDefault="00B41DC5" w:rsidP="00051A0D">
            <w:pPr>
              <w:snapToGrid w:val="0"/>
              <w:jc w:val="center"/>
              <w:rPr>
                <w:rFonts w:cs="Arial"/>
                <w:szCs w:val="20"/>
              </w:rPr>
            </w:pPr>
          </w:p>
        </w:tc>
        <w:tc>
          <w:tcPr>
            <w:tcW w:w="1134" w:type="dxa"/>
            <w:tcBorders>
              <w:top w:val="single" w:sz="4" w:space="0" w:color="000000"/>
              <w:left w:val="single" w:sz="4" w:space="0" w:color="000000"/>
              <w:bottom w:val="single" w:sz="4" w:space="0" w:color="000000"/>
            </w:tcBorders>
          </w:tcPr>
          <w:p w14:paraId="2871FDE3" w14:textId="77777777" w:rsidR="00B41DC5" w:rsidRPr="00FB1A3C" w:rsidRDefault="00B41DC5" w:rsidP="00051A0D">
            <w:pPr>
              <w:snapToGrid w:val="0"/>
              <w:jc w:val="center"/>
              <w:rPr>
                <w:rFonts w:cs="Arial"/>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825B818" w14:textId="77777777" w:rsidR="00B41DC5" w:rsidRPr="00FB1A3C" w:rsidRDefault="00B41DC5" w:rsidP="00051A0D">
            <w:pPr>
              <w:snapToGrid w:val="0"/>
              <w:jc w:val="center"/>
              <w:rPr>
                <w:rFonts w:cs="Arial"/>
                <w:szCs w:val="20"/>
              </w:rPr>
            </w:pPr>
          </w:p>
        </w:tc>
      </w:tr>
      <w:tr w:rsidR="00AC298E" w:rsidRPr="00FB1A3C" w14:paraId="239293BE" w14:textId="77777777" w:rsidTr="00AC298E">
        <w:trPr>
          <w:trHeight w:val="355"/>
          <w:jc w:val="center"/>
        </w:trPr>
        <w:tc>
          <w:tcPr>
            <w:tcW w:w="2269" w:type="dxa"/>
            <w:tcBorders>
              <w:top w:val="single" w:sz="4" w:space="0" w:color="000000"/>
              <w:left w:val="single" w:sz="4" w:space="0" w:color="000000"/>
              <w:bottom w:val="single" w:sz="4" w:space="0" w:color="000000"/>
            </w:tcBorders>
            <w:vAlign w:val="center"/>
          </w:tcPr>
          <w:p w14:paraId="16FEA750" w14:textId="77777777" w:rsidR="00B41DC5" w:rsidRPr="00FB1A3C" w:rsidRDefault="00B41DC5" w:rsidP="00AC298E">
            <w:pPr>
              <w:snapToGrid w:val="0"/>
              <w:ind w:left="-142"/>
              <w:jc w:val="center"/>
              <w:rPr>
                <w:rFonts w:cs="Arial"/>
                <w:szCs w:val="20"/>
              </w:rPr>
            </w:pPr>
            <w:r>
              <w:rPr>
                <w:rFonts w:cs="Arial"/>
                <w:szCs w:val="20"/>
              </w:rPr>
              <w:t>Sunday PM</w:t>
            </w:r>
          </w:p>
        </w:tc>
        <w:tc>
          <w:tcPr>
            <w:tcW w:w="992" w:type="dxa"/>
            <w:tcBorders>
              <w:top w:val="single" w:sz="4" w:space="0" w:color="000000"/>
              <w:left w:val="single" w:sz="4" w:space="0" w:color="000000"/>
              <w:bottom w:val="single" w:sz="4" w:space="0" w:color="000000"/>
            </w:tcBorders>
            <w:vAlign w:val="center"/>
          </w:tcPr>
          <w:p w14:paraId="426576F6" w14:textId="77777777" w:rsidR="00B41DC5" w:rsidRPr="00FB1A3C" w:rsidRDefault="00B41DC5" w:rsidP="00AC298E">
            <w:pPr>
              <w:snapToGrid w:val="0"/>
              <w:ind w:left="-142"/>
              <w:rPr>
                <w:rFonts w:cs="Arial"/>
                <w:szCs w:val="20"/>
              </w:rPr>
            </w:pPr>
          </w:p>
        </w:tc>
        <w:tc>
          <w:tcPr>
            <w:tcW w:w="1276" w:type="dxa"/>
            <w:tcBorders>
              <w:top w:val="single" w:sz="4" w:space="0" w:color="000000"/>
              <w:left w:val="single" w:sz="4" w:space="0" w:color="000000"/>
              <w:bottom w:val="single" w:sz="4" w:space="0" w:color="000000"/>
            </w:tcBorders>
            <w:vAlign w:val="center"/>
          </w:tcPr>
          <w:p w14:paraId="49919F79" w14:textId="77777777" w:rsidR="00B41DC5" w:rsidRPr="00FB1A3C" w:rsidRDefault="00B41DC5" w:rsidP="00AC298E">
            <w:pPr>
              <w:snapToGrid w:val="0"/>
              <w:ind w:left="-142"/>
              <w:rPr>
                <w:rFonts w:cs="Arial"/>
                <w:szCs w:val="20"/>
              </w:rPr>
            </w:pPr>
          </w:p>
        </w:tc>
        <w:tc>
          <w:tcPr>
            <w:tcW w:w="1418" w:type="dxa"/>
            <w:tcBorders>
              <w:top w:val="single" w:sz="4" w:space="0" w:color="000000"/>
              <w:left w:val="single" w:sz="4" w:space="0" w:color="000000"/>
              <w:bottom w:val="single" w:sz="4" w:space="0" w:color="000000"/>
            </w:tcBorders>
            <w:vAlign w:val="center"/>
          </w:tcPr>
          <w:p w14:paraId="729FB235" w14:textId="77777777" w:rsidR="00B41DC5" w:rsidRPr="00FB1A3C" w:rsidRDefault="00B41DC5" w:rsidP="00AC298E">
            <w:pPr>
              <w:snapToGrid w:val="0"/>
              <w:rPr>
                <w:rFonts w:cs="Arial"/>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3847F81" w14:textId="77777777" w:rsidR="00B41DC5" w:rsidRPr="00FB1A3C" w:rsidRDefault="00B41DC5" w:rsidP="00AC298E">
            <w:pPr>
              <w:snapToGrid w:val="0"/>
              <w:rPr>
                <w:rFonts w:cs="Arial"/>
                <w:szCs w:val="20"/>
              </w:rPr>
            </w:pPr>
          </w:p>
        </w:tc>
        <w:tc>
          <w:tcPr>
            <w:tcW w:w="1276" w:type="dxa"/>
            <w:tcBorders>
              <w:top w:val="single" w:sz="4" w:space="0" w:color="000000"/>
              <w:left w:val="single" w:sz="4" w:space="0" w:color="000000"/>
              <w:bottom w:val="single" w:sz="4" w:space="0" w:color="000000"/>
            </w:tcBorders>
            <w:vAlign w:val="center"/>
          </w:tcPr>
          <w:p w14:paraId="3D1C796A" w14:textId="77777777" w:rsidR="00B41DC5" w:rsidRPr="00FB1A3C" w:rsidRDefault="00B41DC5" w:rsidP="00AC298E">
            <w:pPr>
              <w:snapToGrid w:val="0"/>
              <w:rPr>
                <w:rFonts w:cs="Arial"/>
                <w:szCs w:val="20"/>
              </w:rPr>
            </w:pPr>
          </w:p>
        </w:tc>
        <w:tc>
          <w:tcPr>
            <w:tcW w:w="1276" w:type="dxa"/>
            <w:tcBorders>
              <w:top w:val="single" w:sz="4" w:space="0" w:color="000000"/>
              <w:left w:val="single" w:sz="4" w:space="0" w:color="000000"/>
              <w:bottom w:val="single" w:sz="4" w:space="0" w:color="000000"/>
            </w:tcBorders>
            <w:vAlign w:val="center"/>
          </w:tcPr>
          <w:p w14:paraId="086AB399" w14:textId="77777777" w:rsidR="00B41DC5" w:rsidRPr="00FB1A3C" w:rsidRDefault="00B41DC5" w:rsidP="00AC298E">
            <w:pPr>
              <w:snapToGrid w:val="0"/>
              <w:rPr>
                <w:rFonts w:cs="Arial"/>
                <w:szCs w:val="20"/>
              </w:rPr>
            </w:pPr>
          </w:p>
        </w:tc>
        <w:tc>
          <w:tcPr>
            <w:tcW w:w="1275" w:type="dxa"/>
            <w:tcBorders>
              <w:top w:val="single" w:sz="4" w:space="0" w:color="000000"/>
              <w:left w:val="single" w:sz="4" w:space="0" w:color="000000"/>
              <w:bottom w:val="single" w:sz="4" w:space="0" w:color="000000"/>
            </w:tcBorders>
            <w:vAlign w:val="center"/>
          </w:tcPr>
          <w:p w14:paraId="0078B121" w14:textId="77777777" w:rsidR="00B41DC5" w:rsidRPr="00FB1A3C" w:rsidRDefault="00B41DC5" w:rsidP="00AC298E">
            <w:pPr>
              <w:snapToGrid w:val="0"/>
              <w:rPr>
                <w:rFonts w:cs="Arial"/>
                <w:szCs w:val="20"/>
              </w:rPr>
            </w:pPr>
          </w:p>
        </w:tc>
        <w:tc>
          <w:tcPr>
            <w:tcW w:w="1276" w:type="dxa"/>
            <w:tcBorders>
              <w:top w:val="single" w:sz="4" w:space="0" w:color="000000"/>
              <w:left w:val="single" w:sz="4" w:space="0" w:color="000000"/>
              <w:bottom w:val="single" w:sz="4" w:space="0" w:color="000000"/>
            </w:tcBorders>
          </w:tcPr>
          <w:p w14:paraId="312FE979" w14:textId="77777777" w:rsidR="00B41DC5" w:rsidRPr="00FB1A3C" w:rsidRDefault="00B41DC5" w:rsidP="00AC298E">
            <w:pPr>
              <w:snapToGrid w:val="0"/>
              <w:rPr>
                <w:rFonts w:cs="Arial"/>
                <w:szCs w:val="20"/>
              </w:rPr>
            </w:pPr>
          </w:p>
        </w:tc>
        <w:tc>
          <w:tcPr>
            <w:tcW w:w="1134" w:type="dxa"/>
            <w:tcBorders>
              <w:top w:val="single" w:sz="4" w:space="0" w:color="000000"/>
              <w:left w:val="single" w:sz="4" w:space="0" w:color="000000"/>
              <w:bottom w:val="single" w:sz="4" w:space="0" w:color="000000"/>
            </w:tcBorders>
          </w:tcPr>
          <w:p w14:paraId="161CA06D" w14:textId="77777777" w:rsidR="00B41DC5" w:rsidRPr="00FB1A3C" w:rsidRDefault="00B41DC5" w:rsidP="00AC298E">
            <w:pPr>
              <w:snapToGrid w:val="0"/>
              <w:rPr>
                <w:rFonts w:cs="Arial"/>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3432FED" w14:textId="77777777" w:rsidR="00B41DC5" w:rsidRPr="00FB1A3C" w:rsidRDefault="00B41DC5" w:rsidP="00AC298E">
            <w:pPr>
              <w:snapToGrid w:val="0"/>
              <w:rPr>
                <w:rFonts w:cs="Arial"/>
                <w:szCs w:val="20"/>
              </w:rPr>
            </w:pPr>
          </w:p>
        </w:tc>
      </w:tr>
    </w:tbl>
    <w:p w14:paraId="493AACD3" w14:textId="77777777" w:rsidR="00B41DC5" w:rsidRPr="00FB1A3C" w:rsidRDefault="00B41DC5">
      <w:pPr>
        <w:rPr>
          <w:rFonts w:cs="Arial"/>
          <w:b/>
          <w:bCs/>
          <w:szCs w:val="20"/>
        </w:rPr>
      </w:pPr>
    </w:p>
    <w:p w14:paraId="6B04FB75" w14:textId="77777777" w:rsidR="00B41DC5" w:rsidRPr="00FB1A3C" w:rsidRDefault="00B41DC5">
      <w:pPr>
        <w:rPr>
          <w:rFonts w:cs="Arial"/>
          <w:szCs w:val="20"/>
        </w:rPr>
      </w:pPr>
      <w:r w:rsidRPr="00FB1A3C">
        <w:rPr>
          <w:rFonts w:cs="Arial"/>
          <w:b/>
          <w:bCs/>
          <w:szCs w:val="20"/>
        </w:rPr>
        <w:t xml:space="preserve">NB. A team may enter a </w:t>
      </w:r>
      <w:r w:rsidRPr="00FB1A3C">
        <w:rPr>
          <w:rFonts w:cs="Arial"/>
          <w:b/>
          <w:bCs/>
          <w:szCs w:val="20"/>
          <w:u w:val="single"/>
        </w:rPr>
        <w:t>maximum</w:t>
      </w:r>
      <w:r w:rsidRPr="00FB1A3C">
        <w:rPr>
          <w:rFonts w:cs="Arial"/>
          <w:b/>
          <w:bCs/>
          <w:szCs w:val="20"/>
        </w:rPr>
        <w:t xml:space="preserve"> of 2 classes</w:t>
      </w:r>
      <w:r>
        <w:rPr>
          <w:rFonts w:cs="Arial"/>
          <w:b/>
          <w:bCs/>
          <w:szCs w:val="20"/>
        </w:rPr>
        <w:t xml:space="preserve"> on each day</w:t>
      </w:r>
      <w:r w:rsidRPr="00FB1A3C">
        <w:rPr>
          <w:rFonts w:cs="Arial"/>
          <w:b/>
          <w:bCs/>
          <w:szCs w:val="20"/>
        </w:rPr>
        <w:t>.</w:t>
      </w:r>
    </w:p>
    <w:p w14:paraId="392FAB6B" w14:textId="77777777" w:rsidR="00B41DC5" w:rsidRPr="00FB1A3C" w:rsidRDefault="00B41DC5">
      <w:pPr>
        <w:rPr>
          <w:rFonts w:cs="Arial"/>
          <w:szCs w:val="20"/>
        </w:rPr>
      </w:pPr>
    </w:p>
    <w:p w14:paraId="74D001B5" w14:textId="77777777" w:rsidR="00B41DC5" w:rsidRPr="00FB1A3C" w:rsidRDefault="00B41DC5">
      <w:pPr>
        <w:rPr>
          <w:rFonts w:cs="Arial"/>
          <w:b/>
          <w:szCs w:val="20"/>
        </w:rPr>
      </w:pPr>
      <w:r w:rsidRPr="00FB1A3C">
        <w:rPr>
          <w:rFonts w:cs="Arial"/>
          <w:b/>
          <w:szCs w:val="20"/>
        </w:rPr>
        <w:t>Could your team title at this trial?  Y / N</w:t>
      </w:r>
    </w:p>
    <w:p w14:paraId="6ADE74C9" w14:textId="77777777" w:rsidR="00B41DC5" w:rsidRPr="00FB1A3C" w:rsidRDefault="00B41DC5">
      <w:pPr>
        <w:rPr>
          <w:rFonts w:cs="Arial"/>
          <w:b/>
          <w:szCs w:val="20"/>
        </w:rPr>
      </w:pPr>
      <w:r w:rsidRPr="00FB1A3C">
        <w:rPr>
          <w:rFonts w:cs="Arial"/>
          <w:b/>
          <w:szCs w:val="20"/>
        </w:rPr>
        <w:t>If so</w:t>
      </w:r>
      <w:r>
        <w:rPr>
          <w:rFonts w:cs="Arial"/>
          <w:b/>
          <w:szCs w:val="20"/>
        </w:rPr>
        <w:t>,</w:t>
      </w:r>
      <w:r w:rsidRPr="00FB1A3C">
        <w:rPr>
          <w:rFonts w:cs="Arial"/>
          <w:b/>
          <w:szCs w:val="20"/>
        </w:rPr>
        <w:t xml:space="preserve"> please state which level, which award or title and how many Qualifying scores are needed; 1 or 2</w:t>
      </w:r>
      <w:r>
        <w:rPr>
          <w:rFonts w:cs="Arial"/>
          <w:b/>
          <w:szCs w:val="20"/>
        </w:rPr>
        <w:t>, eg ‘PL2 champ, 2 Qualifying scores’</w:t>
      </w:r>
      <w:r w:rsidRPr="00FB1A3C">
        <w:rPr>
          <w:rFonts w:cs="Arial"/>
          <w:b/>
          <w:szCs w:val="20"/>
        </w:rPr>
        <w:t xml:space="preserve"> </w:t>
      </w:r>
    </w:p>
    <w:p w14:paraId="733342C5" w14:textId="77777777" w:rsidR="00B41DC5" w:rsidRPr="00FB1A3C" w:rsidRDefault="00B41DC5">
      <w:pPr>
        <w:rPr>
          <w:rFonts w:cs="Arial"/>
          <w:b/>
          <w:szCs w:val="20"/>
        </w:rPr>
      </w:pPr>
    </w:p>
    <w:p w14:paraId="1095743C" w14:textId="77777777" w:rsidR="00B41DC5" w:rsidRPr="00FB1A3C" w:rsidRDefault="00B41DC5">
      <w:pPr>
        <w:rPr>
          <w:rFonts w:cs="Arial"/>
          <w:b/>
          <w:szCs w:val="20"/>
        </w:rPr>
      </w:pPr>
      <w:r w:rsidRPr="00FB1A3C">
        <w:rPr>
          <w:rFonts w:cs="Arial"/>
          <w:b/>
          <w:szCs w:val="20"/>
        </w:rPr>
        <w:t>…………………………………….</w:t>
      </w:r>
    </w:p>
    <w:p w14:paraId="5098CE3B" w14:textId="77777777" w:rsidR="00B41DC5" w:rsidRPr="00FB1A3C" w:rsidRDefault="00B41DC5">
      <w:pPr>
        <w:rPr>
          <w:rFonts w:cs="Arial"/>
          <w:b/>
          <w:szCs w:val="20"/>
        </w:rPr>
      </w:pPr>
      <w:r w:rsidRPr="00FB1A3C">
        <w:rPr>
          <w:rFonts w:cs="Arial"/>
          <w:b/>
          <w:szCs w:val="20"/>
        </w:rPr>
        <w:t xml:space="preserve">Fees: </w:t>
      </w:r>
      <w:r w:rsidRPr="00FB1A3C">
        <w:rPr>
          <w:rFonts w:cs="Arial"/>
          <w:bCs/>
          <w:szCs w:val="20"/>
        </w:rPr>
        <w:t xml:space="preserve">£6 per </w:t>
      </w:r>
      <w:r w:rsidRPr="00FB1A3C">
        <w:rPr>
          <w:rFonts w:cs="Arial"/>
          <w:bCs/>
          <w:szCs w:val="20"/>
        </w:rPr>
        <w:t>class</w:t>
      </w:r>
      <w:r w:rsidRPr="00FB1A3C">
        <w:rPr>
          <w:rFonts w:cs="Arial"/>
          <w:bCs/>
          <w:szCs w:val="20"/>
        </w:rPr>
        <w:t xml:space="preserve"> per team</w:t>
      </w:r>
      <w:r w:rsidRPr="00FB1A3C">
        <w:rPr>
          <w:rFonts w:cs="Arial"/>
          <w:b/>
          <w:szCs w:val="20"/>
        </w:rPr>
        <w:t xml:space="preserve"> </w:t>
      </w:r>
    </w:p>
    <w:p w14:paraId="112C7C43" w14:textId="77777777" w:rsidR="00B41DC5" w:rsidRPr="00FB1A3C" w:rsidRDefault="00B41DC5">
      <w:pPr>
        <w:rPr>
          <w:rFonts w:cs="Arial"/>
          <w:szCs w:val="20"/>
        </w:rPr>
      </w:pPr>
      <w:r>
        <w:rPr>
          <w:rFonts w:cs="Arial"/>
          <w:b/>
          <w:szCs w:val="20"/>
        </w:rPr>
        <w:br/>
        <w:t>Send entry form with cheques payable to Julie Davies:</w:t>
      </w:r>
    </w:p>
    <w:p w14:paraId="72A7CD1C" w14:textId="77777777" w:rsidR="00B41DC5" w:rsidRPr="00FB1A3C" w:rsidRDefault="00B41DC5">
      <w:pPr>
        <w:rPr>
          <w:rFonts w:cs="Arial"/>
          <w:szCs w:val="20"/>
        </w:rPr>
      </w:pPr>
      <w:r w:rsidRPr="00FB1A3C">
        <w:rPr>
          <w:rFonts w:cs="Arial"/>
          <w:szCs w:val="20"/>
        </w:rPr>
        <w:t>TD Rally®</w:t>
      </w:r>
      <w:r w:rsidRPr="00FB1A3C">
        <w:rPr>
          <w:rFonts w:cs="Arial"/>
          <w:szCs w:val="20"/>
        </w:rPr>
        <w:t xml:space="preserve"> Trial Secretary</w:t>
      </w:r>
    </w:p>
    <w:p w14:paraId="2A74A2E9" w14:textId="77777777" w:rsidR="00B41DC5" w:rsidRDefault="00B41DC5" w:rsidP="00C325D1">
      <w:pPr>
        <w:rPr>
          <w:rFonts w:cs="Arial"/>
          <w:szCs w:val="20"/>
        </w:rPr>
      </w:pPr>
      <w:r>
        <w:t xml:space="preserve">1 </w:t>
      </w:r>
      <w:proofErr w:type="spellStart"/>
      <w:r>
        <w:t>Blackmorehill</w:t>
      </w:r>
      <w:proofErr w:type="spellEnd"/>
      <w:r>
        <w:t xml:space="preserve"> Farm, Middle Claydon, Buckingham, MK18 2HA</w:t>
      </w:r>
    </w:p>
    <w:p w14:paraId="579A8229" w14:textId="77777777" w:rsidR="00B41DC5" w:rsidRDefault="00B41DC5" w:rsidP="00C325D1">
      <w:pPr>
        <w:rPr>
          <w:rFonts w:cs="Arial"/>
          <w:szCs w:val="20"/>
        </w:rPr>
      </w:pPr>
      <w:r>
        <w:rPr>
          <w:rFonts w:cs="Arial"/>
          <w:b/>
          <w:bCs/>
          <w:szCs w:val="20"/>
        </w:rPr>
        <w:t>Or Bank Transfer</w:t>
      </w:r>
      <w:r>
        <w:rPr>
          <w:rFonts w:cs="Arial"/>
          <w:b/>
          <w:bCs/>
          <w:szCs w:val="20"/>
        </w:rPr>
        <w:t xml:space="preserve"> (state your name on the narrative)</w:t>
      </w:r>
      <w:r>
        <w:rPr>
          <w:rFonts w:cs="Arial"/>
          <w:b/>
          <w:bCs/>
          <w:szCs w:val="20"/>
        </w:rPr>
        <w:t>:</w:t>
      </w:r>
    </w:p>
    <w:p w14:paraId="5D803D9A" w14:textId="77777777" w:rsidR="00B41DC5" w:rsidRDefault="00B41DC5" w:rsidP="00C325D1">
      <w:pPr>
        <w:rPr>
          <w:rFonts w:cs="Arial"/>
          <w:szCs w:val="20"/>
        </w:rPr>
      </w:pPr>
      <w:r>
        <w:rPr>
          <w:rFonts w:cs="Arial"/>
          <w:szCs w:val="20"/>
        </w:rPr>
        <w:t>Account Name</w:t>
      </w:r>
      <w:r>
        <w:rPr>
          <w:rFonts w:cs="Arial"/>
          <w:szCs w:val="20"/>
        </w:rPr>
        <w:t>:</w:t>
      </w:r>
      <w:r>
        <w:rPr>
          <w:rFonts w:cs="Arial"/>
          <w:szCs w:val="20"/>
        </w:rPr>
        <w:t xml:space="preserve"> Julie Davies</w:t>
      </w:r>
    </w:p>
    <w:p w14:paraId="1BC82D91" w14:textId="77777777" w:rsidR="00B41DC5" w:rsidRDefault="00B41DC5" w:rsidP="00C325D1">
      <w:pPr>
        <w:rPr>
          <w:rFonts w:cs="Arial"/>
          <w:szCs w:val="20"/>
        </w:rPr>
      </w:pPr>
      <w:r>
        <w:rPr>
          <w:rFonts w:cs="Arial"/>
          <w:szCs w:val="20"/>
        </w:rPr>
        <w:t>Sort code 40-15-33</w:t>
      </w:r>
    </w:p>
    <w:p w14:paraId="6988C760" w14:textId="77777777" w:rsidR="00B41DC5" w:rsidRPr="00507BE4" w:rsidRDefault="00B41DC5" w:rsidP="00C325D1">
      <w:pPr>
        <w:rPr>
          <w:rFonts w:cs="Arial"/>
          <w:szCs w:val="20"/>
        </w:rPr>
        <w:sectPr w:rsidR="00AC298E" w:rsidRPr="00507BE4" w:rsidSect="00AC298E">
          <w:type w:val="continuous"/>
          <w:pgSz w:w="16838" w:h="11906" w:orient="landscape"/>
          <w:pgMar w:top="567" w:right="567" w:bottom="567" w:left="567" w:header="720" w:footer="720" w:gutter="0"/>
          <w:cols w:space="1134"/>
          <w:docGrid w:linePitch="600" w:charSpace="40960"/>
        </w:sectPr>
      </w:pPr>
      <w:r>
        <w:rPr>
          <w:rFonts w:cs="Arial"/>
          <w:szCs w:val="20"/>
        </w:rPr>
        <w:t>Account Number</w:t>
      </w:r>
      <w:r>
        <w:rPr>
          <w:rFonts w:cs="Arial"/>
          <w:szCs w:val="20"/>
        </w:rPr>
        <w:t>:</w:t>
      </w:r>
      <w:r>
        <w:rPr>
          <w:rFonts w:cs="Arial"/>
          <w:szCs w:val="20"/>
        </w:rPr>
        <w:t xml:space="preserve"> 01126792</w:t>
      </w:r>
    </w:p>
    <w:p w14:paraId="3F559474" w14:textId="77777777" w:rsidR="00B41DC5" w:rsidRDefault="00B41DC5">
      <w:pPr>
        <w:autoSpaceDE w:val="0"/>
        <w:rPr>
          <w:rFonts w:cs="Arial"/>
          <w:szCs w:val="20"/>
        </w:rPr>
      </w:pPr>
      <w:r>
        <w:rPr>
          <w:rFonts w:cs="Arial"/>
          <w:szCs w:val="20"/>
        </w:rPr>
        <w:t xml:space="preserve">Buckingham TD Rally Club and </w:t>
      </w:r>
      <w:r>
        <w:rPr>
          <w:rFonts w:cs="Arial"/>
          <w:szCs w:val="20"/>
        </w:rPr>
        <w:t>Talking Dogs Rally®</w:t>
      </w:r>
      <w:r>
        <w:rPr>
          <w:rFonts w:cs="Arial"/>
          <w:szCs w:val="20"/>
        </w:rPr>
        <w:t xml:space="preserve"> take animal welfare seriously.  While at a sanctioned </w:t>
      </w:r>
      <w:r>
        <w:rPr>
          <w:rFonts w:cs="Arial"/>
          <w:szCs w:val="20"/>
        </w:rPr>
        <w:t>TD Rally®</w:t>
      </w:r>
      <w:r>
        <w:rPr>
          <w:rFonts w:cs="Arial"/>
          <w:szCs w:val="20"/>
        </w:rPr>
        <w:t xml:space="preserve"> event, competitors and spectators should take their dog’s health and welfare into account before leaving them in a car.  </w:t>
      </w:r>
    </w:p>
    <w:p w14:paraId="512CF32B" w14:textId="77777777" w:rsidR="00B41DC5" w:rsidRDefault="00B41DC5">
      <w:pPr>
        <w:rPr>
          <w:rFonts w:cs="Arial"/>
          <w:szCs w:val="20"/>
        </w:rPr>
      </w:pPr>
    </w:p>
    <w:p w14:paraId="447987F8" w14:textId="77777777" w:rsidR="00CC47CE" w:rsidRDefault="00CC47CE"/>
    <w:p w14:paraId="05621CA6" w14:textId="77777777" w:rsidR="00CC47CE" w:rsidRDefault="00CC47CE"/>
    <w:p w14:paraId="1FF1C0D5" w14:textId="77777777" w:rsidR="00CC47CE" w:rsidRDefault="00CC47CE"/>
    <w:p w14:paraId="187F6B85" w14:textId="77777777" w:rsidR="00CC47CE" w:rsidRDefault="00CC47CE"/>
    <w:p w14:paraId="6B4C935F" w14:textId="77777777" w:rsidR="00CC47CE" w:rsidRDefault="00B41DC5">
      <w:r>
        <w:rPr>
          <w:b/>
        </w:rPr>
        <w:t>WARNING: DOGS WILL BE REMOVED FROM A HOT CAR IF FOUND IN DISTRESS OR AT RISK WITHOUT LIABILITY TO BUCKINGHAM TD RALLY CLUB OR TD RALLY®.</w:t>
      </w:r>
    </w:p>
    <w:p w14:paraId="73BE9D58" w14:textId="77777777" w:rsidR="00B41DC5" w:rsidRDefault="00B41DC5">
      <w:pPr>
        <w:rPr>
          <w:szCs w:val="20"/>
        </w:rPr>
      </w:pPr>
    </w:p>
    <w:p w14:paraId="72A72024" w14:textId="77777777" w:rsidR="00B41DC5" w:rsidRDefault="00B41DC5">
      <w:pPr>
        <w:rPr>
          <w:szCs w:val="20"/>
        </w:rPr>
      </w:pPr>
    </w:p>
    <w:p w14:paraId="108909EE" w14:textId="77777777" w:rsidR="00B41DC5" w:rsidRDefault="00B41DC5">
      <w:pPr>
        <w:pStyle w:val="Heading2"/>
      </w:pPr>
      <w:r>
        <w:t>SCOOP THE POOP!</w:t>
      </w:r>
    </w:p>
    <w:p w14:paraId="744EA4E2" w14:textId="77777777" w:rsidR="00B41DC5" w:rsidRDefault="00B41DC5">
      <w:pPr>
        <w:rPr>
          <w:szCs w:val="20"/>
        </w:rPr>
      </w:pPr>
      <w:r>
        <w:rPr>
          <w:szCs w:val="20"/>
        </w:rPr>
        <w:t>There is still a lot of anti-dog feeling around. Many halls will not accept dogs, so please help us keep this hall and recreation area and dispel the fears of the anti-dog lobby by picking up after your dog. Please do not allow your dog to dig or damage the recreation area.</w:t>
      </w:r>
    </w:p>
    <w:p w14:paraId="08185F80" w14:textId="77777777" w:rsidR="00B41DC5" w:rsidRDefault="00B41DC5"/>
    <w:p w14:paraId="2A146C78" w14:textId="77777777" w:rsidR="00B41DC5" w:rsidRDefault="00B41DC5">
      <w:pPr>
        <w:pStyle w:val="Heading2"/>
      </w:pPr>
      <w:r>
        <w:t>Vet On Call</w:t>
      </w:r>
    </w:p>
    <w:p w14:paraId="6C920F8F" w14:textId="77777777" w:rsidR="00B41DC5" w:rsidRDefault="00B41DC5"/>
    <w:p w14:paraId="3A6BC43B" w14:textId="77777777" w:rsidR="00B41DC5" w:rsidRDefault="00B41DC5">
      <w:r>
        <w:t>Bicester Vets</w:t>
      </w:r>
    </w:p>
    <w:p w14:paraId="5353D8D5" w14:textId="77777777" w:rsidR="00CC47CE" w:rsidRDefault="00B41DC5">
      <w:r>
        <w:t>Victoria Road</w:t>
      </w:r>
    </w:p>
    <w:p w14:paraId="52B25592" w14:textId="77777777" w:rsidR="00CC47CE" w:rsidRDefault="00B41DC5">
      <w:r>
        <w:t>Bicester</w:t>
      </w:r>
    </w:p>
    <w:p w14:paraId="1E8994FD" w14:textId="77777777" w:rsidR="00CC47CE" w:rsidRDefault="00B41DC5">
      <w:r>
        <w:t>OX26 6PJ</w:t>
      </w:r>
    </w:p>
    <w:p w14:paraId="1F25644F" w14:textId="77777777" w:rsidR="00B41DC5" w:rsidRDefault="00B41DC5"/>
    <w:p w14:paraId="7885FF97" w14:textId="77777777" w:rsidR="00B41DC5" w:rsidRDefault="00B41DC5">
      <w:r>
        <w:t>01869 252077</w:t>
      </w:r>
    </w:p>
    <w:p w14:paraId="47AB3C57" w14:textId="77777777" w:rsidR="00CC47CE" w:rsidRDefault="00CC47CE"/>
    <w:p w14:paraId="0F36B272" w14:textId="77777777" w:rsidR="00CC47CE" w:rsidRDefault="00B41DC5">
      <w:r>
        <w:rPr>
          <w:b/>
          <w:sz w:val="22"/>
          <w:u w:val="single"/>
        </w:rPr>
        <w:t>Closest rail link</w:t>
      </w:r>
      <w:r>
        <w:t xml:space="preserve"> - Bicester North</w:t>
      </w:r>
    </w:p>
    <w:p w14:paraId="406874EA" w14:textId="77777777" w:rsidR="00B41DC5" w:rsidRDefault="00B41DC5">
      <w:pPr>
        <w:pStyle w:val="Heading1"/>
        <w:jc w:val="left"/>
      </w:pPr>
    </w:p>
    <w:p w14:paraId="025A0303" w14:textId="77777777" w:rsidR="00B41DC5" w:rsidRDefault="00B41DC5">
      <w:r>
        <w:rPr>
          <w:b/>
          <w:sz w:val="22"/>
          <w:u w:val="single"/>
        </w:rPr>
        <w:t>Campsite</w:t>
      </w:r>
      <w:r>
        <w:t xml:space="preserve"> - Hedgehogs Retreat, </w:t>
      </w:r>
      <w:proofErr w:type="spellStart"/>
      <w:r>
        <w:t>Akeley</w:t>
      </w:r>
      <w:proofErr w:type="spellEnd"/>
      <w:r>
        <w:t xml:space="preserve"> - 07738015925</w:t>
      </w:r>
    </w:p>
    <w:p w14:paraId="523240F0" w14:textId="77777777" w:rsidR="00CC47CE" w:rsidRDefault="00B41DC5">
      <w:r>
        <w:t xml:space="preserve">                 Hilltop Cottage, Westbury - 07427673599</w:t>
      </w:r>
    </w:p>
    <w:p w14:paraId="6CF20F87" w14:textId="77777777" w:rsidR="00B41DC5" w:rsidRDefault="00B41DC5">
      <w:proofErr w:type="spellStart"/>
      <w:r>
        <w:rPr>
          <w:b/>
          <w:sz w:val="22"/>
          <w:u w:val="single"/>
        </w:rPr>
        <w:t>Accomodation</w:t>
      </w:r>
      <w:proofErr w:type="spellEnd"/>
      <w:r>
        <w:t xml:space="preserve"> - Travelodge Buckingham - 08719846087</w:t>
      </w:r>
    </w:p>
    <w:p w14:paraId="1D4AA4CF" w14:textId="77777777" w:rsidR="00CC47CE" w:rsidRDefault="00B41DC5">
      <w:r>
        <w:t xml:space="preserve">                       The Hats Hutt, Mixbury - booking.com</w:t>
      </w:r>
    </w:p>
    <w:p w14:paraId="53A148ED" w14:textId="77777777" w:rsidR="00CC47CE" w:rsidRDefault="00B41DC5">
      <w:r>
        <w:t xml:space="preserve">                       Pool House Farm Stay Mixbury - booking.com</w:t>
      </w:r>
    </w:p>
    <w:p w14:paraId="6D77A0FC" w14:textId="77777777" w:rsidR="00B41DC5" w:rsidRDefault="00B41DC5">
      <w:pPr>
        <w:pStyle w:val="Heading1"/>
        <w:jc w:val="left"/>
      </w:pPr>
    </w:p>
    <w:p w14:paraId="2167CB2D" w14:textId="77777777" w:rsidR="00CC47CE" w:rsidRDefault="00CC47CE">
      <w:pPr>
        <w:pStyle w:val="Heading1"/>
        <w:jc w:val="center"/>
      </w:pPr>
    </w:p>
    <w:p w14:paraId="25EA38EB" w14:textId="77777777" w:rsidR="00B41DC5" w:rsidRPr="00FB1A3C" w:rsidRDefault="00B41DC5" w:rsidP="00C325D1">
      <w:pPr>
        <w:pStyle w:val="Heading1"/>
        <w:jc w:val="center"/>
        <w:rPr>
          <w:rFonts w:cs="Arial"/>
          <w:sz w:val="22"/>
          <w:szCs w:val="22"/>
        </w:rPr>
      </w:pPr>
      <w:r>
        <w:rPr>
          <w:sz w:val="32"/>
        </w:rPr>
        <w:t xml:space="preserve">DELICIOUS HOT/COLD </w:t>
      </w:r>
      <w:r w:rsidRPr="00C325D1">
        <w:rPr>
          <w:sz w:val="32"/>
        </w:rPr>
        <w:t>FOOD</w:t>
      </w:r>
    </w:p>
    <w:p w14:paraId="2596525C" w14:textId="77777777" w:rsidR="00B41DC5" w:rsidRPr="00C325D1" w:rsidRDefault="00B41DC5" w:rsidP="00C325D1">
      <w:pPr>
        <w:pStyle w:val="Heading1"/>
        <w:jc w:val="center"/>
        <w:rPr>
          <w:rFonts w:cs="Arial"/>
          <w:sz w:val="22"/>
          <w:szCs w:val="22"/>
        </w:rPr>
      </w:pPr>
      <w:r w:rsidRPr="00C325D1">
        <w:rPr>
          <w:sz w:val="32"/>
        </w:rPr>
        <w:t>AND DRINK WILL BE AVAILABLE TO PURCHASE!!</w:t>
      </w:r>
    </w:p>
    <w:p w14:paraId="12E255BD" w14:textId="77777777" w:rsidR="00B41DC5" w:rsidRPr="00C325D1" w:rsidRDefault="00B41DC5" w:rsidP="00C325D1">
      <w:pPr>
        <w:pStyle w:val="Heading1"/>
        <w:jc w:val="center"/>
        <w:rPr>
          <w:rFonts w:cs="Arial"/>
          <w:sz w:val="22"/>
          <w:szCs w:val="22"/>
        </w:rPr>
      </w:pPr>
    </w:p>
    <w:p w14:paraId="0FFFDDA0" w14:textId="77777777" w:rsidR="00B41DC5" w:rsidRPr="00C325D1" w:rsidRDefault="00B41DC5" w:rsidP="00C325D1">
      <w:pPr>
        <w:pStyle w:val="Heading1"/>
        <w:jc w:val="center"/>
        <w:rPr>
          <w:rFonts w:cs="Arial"/>
          <w:sz w:val="22"/>
          <w:szCs w:val="22"/>
        </w:rPr>
      </w:pPr>
    </w:p>
    <w:p w14:paraId="65E5EBCF" w14:textId="77777777" w:rsidR="00B41DC5" w:rsidRPr="00C325D1" w:rsidRDefault="00B41DC5" w:rsidP="00C325D1">
      <w:pPr>
        <w:pStyle w:val="Heading1"/>
        <w:jc w:val="center"/>
        <w:rPr>
          <w:rFonts w:cs="Arial"/>
          <w:sz w:val="22"/>
          <w:szCs w:val="22"/>
        </w:rPr>
      </w:pPr>
    </w:p>
    <w:p w14:paraId="4094563E" w14:textId="77777777" w:rsidR="00B41DC5" w:rsidRPr="00C325D1" w:rsidRDefault="00B41DC5" w:rsidP="00C325D1">
      <w:pPr>
        <w:pStyle w:val="Heading1"/>
        <w:jc w:val="center"/>
        <w:rPr>
          <w:rFonts w:cs="Arial"/>
          <w:sz w:val="22"/>
          <w:szCs w:val="22"/>
        </w:rPr>
      </w:pPr>
    </w:p>
    <w:p w14:paraId="15BD4D89" w14:textId="77777777" w:rsidR="00B41DC5" w:rsidRDefault="00B41DC5" w:rsidP="00C325D1">
      <w:pPr>
        <w:pStyle w:val="Heading1"/>
        <w:ind w:left="432" w:hanging="432"/>
        <w:jc w:val="center"/>
        <w:rPr>
          <w:rFonts w:cs="Arial"/>
          <w:sz w:val="22"/>
          <w:szCs w:val="22"/>
        </w:rPr>
      </w:pPr>
    </w:p>
    <w:p w14:paraId="1A543F6A" w14:textId="77777777" w:rsidR="00B41DC5" w:rsidRDefault="00B41DC5" w:rsidP="00B80DF2">
      <w:pPr>
        <w:suppressAutoHyphens w:val="0"/>
        <w:jc w:val="center"/>
        <w:rPr>
          <w:b/>
          <w:bCs/>
          <w:u w:val="single"/>
        </w:rPr>
      </w:pPr>
      <w:r w:rsidRPr="00B80DF2">
        <w:rPr>
          <w:b/>
          <w:bCs/>
          <w:u w:val="single"/>
        </w:rPr>
        <w:t>Directions to venue</w:t>
      </w:r>
    </w:p>
    <w:p w14:paraId="2D11734A" w14:textId="77777777" w:rsidR="00B41DC5" w:rsidRDefault="00B41DC5" w:rsidP="00B80DF2">
      <w:pPr>
        <w:suppressAutoHyphens w:val="0"/>
        <w:jc w:val="center"/>
        <w:rPr>
          <w:b/>
          <w:bCs/>
          <w:u w:val="single"/>
        </w:rPr>
      </w:pPr>
    </w:p>
    <w:p w14:paraId="1180B70D" w14:textId="77777777" w:rsidR="00B41DC5" w:rsidRDefault="00B41DC5" w:rsidP="00507BE4">
      <w:pPr>
        <w:rPr>
          <w:b/>
          <w:sz w:val="22"/>
          <w:u w:val="single"/>
        </w:rPr>
      </w:pPr>
      <w:r>
        <w:rPr>
          <w:b/>
          <w:sz w:val="22"/>
          <w:u w:val="single"/>
        </w:rPr>
        <w:t>From M40</w:t>
      </w:r>
    </w:p>
    <w:p w14:paraId="11FB270C" w14:textId="77777777" w:rsidR="00CC47CE" w:rsidRDefault="00CC47CE">
      <w:pPr>
        <w:rPr>
          <w:sz w:val="22"/>
        </w:rPr>
      </w:pPr>
    </w:p>
    <w:p w14:paraId="6B15A91C" w14:textId="77777777" w:rsidR="00CC47CE" w:rsidRDefault="00B41DC5">
      <w:pPr>
        <w:rPr>
          <w:sz w:val="22"/>
        </w:rPr>
      </w:pPr>
      <w:r>
        <w:rPr>
          <w:sz w:val="22"/>
        </w:rPr>
        <w:t>Exit M40 via junction 9 Bicester/Aylesbury/Oxford/Newbury</w:t>
      </w:r>
    </w:p>
    <w:p w14:paraId="39058864" w14:textId="77777777" w:rsidR="00CC47CE" w:rsidRDefault="00B41DC5">
      <w:pPr>
        <w:rPr>
          <w:sz w:val="22"/>
        </w:rPr>
      </w:pPr>
      <w:r>
        <w:rPr>
          <w:sz w:val="22"/>
        </w:rPr>
        <w:t>At the Wendlebury interchange take the 1st exit onto A41</w:t>
      </w:r>
    </w:p>
    <w:p w14:paraId="244E297D" w14:textId="77777777" w:rsidR="00CC47CE" w:rsidRDefault="00B41DC5">
      <w:pPr>
        <w:rPr>
          <w:sz w:val="22"/>
        </w:rPr>
      </w:pPr>
      <w:r>
        <w:rPr>
          <w:sz w:val="22"/>
        </w:rPr>
        <w:t>Continue on A41</w:t>
      </w:r>
    </w:p>
    <w:p w14:paraId="659A6CFC" w14:textId="77777777" w:rsidR="00CC47CE" w:rsidRDefault="00B41DC5">
      <w:pPr>
        <w:rPr>
          <w:sz w:val="22"/>
        </w:rPr>
      </w:pPr>
      <w:r>
        <w:rPr>
          <w:sz w:val="22"/>
        </w:rPr>
        <w:t>At the roundabout take 2nd exit Oxford Rd/B4030</w:t>
      </w:r>
    </w:p>
    <w:p w14:paraId="7053F1CF" w14:textId="77777777" w:rsidR="00CC47CE" w:rsidRDefault="00B41DC5">
      <w:pPr>
        <w:rPr>
          <w:sz w:val="22"/>
        </w:rPr>
      </w:pPr>
      <w:r>
        <w:rPr>
          <w:sz w:val="22"/>
        </w:rPr>
        <w:t>Continue on B4030</w:t>
      </w:r>
    </w:p>
    <w:p w14:paraId="5F70927A" w14:textId="77777777" w:rsidR="00B41DC5" w:rsidRDefault="00B41DC5" w:rsidP="004E3187">
      <w:pPr>
        <w:suppressAutoHyphens w:val="0"/>
        <w:rPr>
          <w:bCs/>
        </w:rPr>
      </w:pPr>
      <w:r>
        <w:t>At the roundabout go straight over B4100</w:t>
      </w:r>
    </w:p>
    <w:p w14:paraId="7CB02AF5" w14:textId="77777777" w:rsidR="00CC47CE" w:rsidRDefault="00B41DC5">
      <w:r>
        <w:t>At roundabout straight over A4421 towards Buckingham</w:t>
      </w:r>
    </w:p>
    <w:p w14:paraId="0D6CF4A4" w14:textId="77777777" w:rsidR="00CC47CE" w:rsidRDefault="00B41DC5">
      <w:r>
        <w:t>Continue toward Buckingham</w:t>
      </w:r>
    </w:p>
    <w:p w14:paraId="27F1DFD1" w14:textId="77777777" w:rsidR="00CC47CE" w:rsidRDefault="00B41DC5">
      <w:r>
        <w:t>At the roundabout take 2nd exit to Finmere</w:t>
      </w:r>
    </w:p>
    <w:p w14:paraId="05241D29" w14:textId="77777777" w:rsidR="00CC47CE" w:rsidRDefault="00B41DC5">
      <w:r>
        <w:t>Turn left B4031</w:t>
      </w:r>
    </w:p>
    <w:p w14:paraId="557F6544" w14:textId="77777777" w:rsidR="00CC47CE" w:rsidRDefault="00B41DC5">
      <w:r>
        <w:t>Turn right towards Valley Rd</w:t>
      </w:r>
    </w:p>
    <w:p w14:paraId="135CC476" w14:textId="77777777" w:rsidR="00CC47CE" w:rsidRDefault="00B41DC5">
      <w:r>
        <w:t>Continue on Valley Rd</w:t>
      </w:r>
    </w:p>
    <w:p w14:paraId="68E9A5C7" w14:textId="77777777" w:rsidR="00CC47CE" w:rsidRDefault="00B41DC5">
      <w:r>
        <w:t>Turn right Water Stratford Rd</w:t>
      </w:r>
    </w:p>
    <w:p w14:paraId="6689A4FF" w14:textId="77777777" w:rsidR="00CC47CE" w:rsidRDefault="00B41DC5">
      <w:r>
        <w:t>Finmere Village Hall &amp; Playing fields will be on your left</w:t>
      </w:r>
    </w:p>
    <w:p w14:paraId="498BC572" w14:textId="77777777" w:rsidR="00B41DC5" w:rsidRDefault="00B41DC5" w:rsidP="00B80DF2">
      <w:pPr>
        <w:suppressAutoHyphens w:val="0"/>
        <w:jc w:val="center"/>
        <w:rPr>
          <w:b/>
          <w:bCs/>
          <w:u w:val="single"/>
        </w:rPr>
      </w:pPr>
    </w:p>
    <w:p w14:paraId="12227518" w14:textId="77777777" w:rsidR="00B41DC5" w:rsidRPr="00C325D1" w:rsidRDefault="00B41DC5" w:rsidP="00B80DF2">
      <w:pPr>
        <w:suppressAutoHyphens w:val="0"/>
        <w:jc w:val="left"/>
        <w:rPr>
          <w:rFonts w:cs="Arial"/>
          <w:sz w:val="22"/>
          <w:szCs w:val="22"/>
        </w:rPr>
      </w:pPr>
      <w:r>
        <w:rPr>
          <w:b/>
          <w:sz w:val="22"/>
          <w:u w:val="single"/>
        </w:rPr>
        <w:t>From M1</w:t>
      </w:r>
    </w:p>
    <w:p w14:paraId="4EF2C28E" w14:textId="77777777" w:rsidR="00CC47CE" w:rsidRDefault="00CC47CE">
      <w:pPr>
        <w:jc w:val="left"/>
      </w:pPr>
    </w:p>
    <w:p w14:paraId="521E9B33" w14:textId="77777777" w:rsidR="00CC47CE" w:rsidRDefault="00B41DC5">
      <w:pPr>
        <w:jc w:val="left"/>
      </w:pPr>
      <w:r>
        <w:rPr>
          <w:sz w:val="22"/>
        </w:rPr>
        <w:t>Exit M1 via junction 15A/A43</w:t>
      </w:r>
    </w:p>
    <w:p w14:paraId="7B34D6A7" w14:textId="77777777" w:rsidR="00CC47CE" w:rsidRDefault="00B41DC5">
      <w:pPr>
        <w:jc w:val="left"/>
      </w:pPr>
      <w:r>
        <w:rPr>
          <w:sz w:val="22"/>
        </w:rPr>
        <w:t>Continue on A43 for 11 miles</w:t>
      </w:r>
    </w:p>
    <w:p w14:paraId="351BD0C9" w14:textId="77777777" w:rsidR="00CC47CE" w:rsidRDefault="00B41DC5">
      <w:pPr>
        <w:jc w:val="left"/>
      </w:pPr>
      <w:r>
        <w:rPr>
          <w:sz w:val="22"/>
        </w:rPr>
        <w:t>Take exit for Stowe/</w:t>
      </w:r>
      <w:proofErr w:type="spellStart"/>
      <w:r>
        <w:rPr>
          <w:sz w:val="22"/>
        </w:rPr>
        <w:t>Dadford</w:t>
      </w:r>
      <w:proofErr w:type="spellEnd"/>
    </w:p>
    <w:p w14:paraId="07257C20" w14:textId="77777777" w:rsidR="00CC47CE" w:rsidRDefault="00B41DC5">
      <w:pPr>
        <w:jc w:val="left"/>
      </w:pPr>
      <w:r>
        <w:rPr>
          <w:sz w:val="22"/>
        </w:rPr>
        <w:t xml:space="preserve">At roundabout take 2nd exit </w:t>
      </w:r>
      <w:proofErr w:type="spellStart"/>
      <w:r>
        <w:rPr>
          <w:sz w:val="22"/>
        </w:rPr>
        <w:t>Dadford</w:t>
      </w:r>
      <w:proofErr w:type="spellEnd"/>
    </w:p>
    <w:p w14:paraId="44178794" w14:textId="77777777" w:rsidR="00CC47CE" w:rsidRDefault="00B41DC5">
      <w:pPr>
        <w:jc w:val="left"/>
      </w:pPr>
      <w:r>
        <w:rPr>
          <w:sz w:val="22"/>
        </w:rPr>
        <w:t xml:space="preserve">Continue on </w:t>
      </w:r>
      <w:proofErr w:type="spellStart"/>
      <w:r>
        <w:rPr>
          <w:sz w:val="22"/>
        </w:rPr>
        <w:t>Dadford</w:t>
      </w:r>
      <w:proofErr w:type="spellEnd"/>
      <w:r>
        <w:rPr>
          <w:sz w:val="22"/>
        </w:rPr>
        <w:t xml:space="preserve"> road for 3 miles</w:t>
      </w:r>
    </w:p>
    <w:p w14:paraId="55B91C32" w14:textId="77777777" w:rsidR="00CC47CE" w:rsidRDefault="00B41DC5">
      <w:pPr>
        <w:jc w:val="left"/>
      </w:pPr>
      <w:r>
        <w:rPr>
          <w:sz w:val="22"/>
        </w:rPr>
        <w:t>Turn right continue on Water Stratford road for .5 miles</w:t>
      </w:r>
    </w:p>
    <w:p w14:paraId="397B856D" w14:textId="77777777" w:rsidR="00CC47CE" w:rsidRDefault="00B41DC5">
      <w:pPr>
        <w:jc w:val="left"/>
      </w:pPr>
      <w:r>
        <w:rPr>
          <w:sz w:val="22"/>
        </w:rPr>
        <w:t>Turn right and Finmere Village Hall &amp; playing fields will be on your right</w:t>
      </w:r>
    </w:p>
    <w:p w14:paraId="52BA8994" w14:textId="77777777" w:rsidR="00CC47CE" w:rsidRDefault="00CC47CE">
      <w:pPr>
        <w:jc w:val="left"/>
      </w:pPr>
    </w:p>
    <w:p w14:paraId="593CCA95" w14:textId="77777777" w:rsidR="00B41DC5" w:rsidRDefault="00B41DC5">
      <w:pPr>
        <w:rPr>
          <w:rFonts w:cs="Arial"/>
          <w:sz w:val="22"/>
          <w:szCs w:val="22"/>
        </w:rPr>
      </w:pPr>
    </w:p>
    <w:p w14:paraId="0C348B7A" w14:textId="77777777" w:rsidR="00B41DC5" w:rsidRDefault="00B41DC5">
      <w:r>
        <w:rPr>
          <w:b/>
          <w:sz w:val="22"/>
          <w:u w:val="single"/>
        </w:rPr>
        <w:t xml:space="preserve">What3words </w:t>
      </w:r>
      <w:r>
        <w:t>- amaze.gains.chairing</w:t>
      </w:r>
    </w:p>
    <w:p w14:paraId="56D77686" w14:textId="77777777" w:rsidR="00B41DC5" w:rsidRDefault="00B41DC5">
      <w:pPr>
        <w:rPr>
          <w:bCs/>
        </w:rPr>
      </w:pPr>
      <w:bookmarkStart w:id="0" w:name="_1367664754"/>
      <w:bookmarkEnd w:id="0"/>
    </w:p>
    <w:p w14:paraId="22EADD28" w14:textId="77777777" w:rsidR="00B41DC5" w:rsidRPr="00C325D1" w:rsidRDefault="00B41DC5">
      <w:pPr>
        <w:pStyle w:val="Heading1"/>
        <w:jc w:val="center"/>
        <w:rPr>
          <w:sz w:val="16"/>
        </w:rPr>
      </w:pPr>
    </w:p>
    <w:p w14:paraId="2732FF48" w14:textId="77777777" w:rsidR="00B41DC5" w:rsidRPr="00C325D1" w:rsidRDefault="00B41DC5">
      <w:pPr>
        <w:pStyle w:val="Heading1"/>
        <w:jc w:val="center"/>
        <w:rPr>
          <w:sz w:val="16"/>
        </w:rPr>
      </w:pPr>
    </w:p>
    <w:p w14:paraId="6A782606" w14:textId="77777777" w:rsidR="00B41DC5" w:rsidRPr="00C325D1" w:rsidRDefault="00B41DC5">
      <w:pPr>
        <w:pStyle w:val="Heading1"/>
        <w:jc w:val="center"/>
        <w:rPr>
          <w:sz w:val="16"/>
        </w:rPr>
      </w:pPr>
    </w:p>
    <w:p w14:paraId="1E57AF37" w14:textId="77777777" w:rsidR="00B41DC5" w:rsidRPr="00C325D1" w:rsidRDefault="00B41DC5">
      <w:pPr>
        <w:pStyle w:val="Heading1"/>
        <w:jc w:val="center"/>
        <w:rPr>
          <w:sz w:val="16"/>
        </w:rPr>
      </w:pPr>
    </w:p>
    <w:p w14:paraId="24E98E33" w14:textId="77777777" w:rsidR="00B41DC5" w:rsidRPr="00C325D1" w:rsidRDefault="00B41DC5">
      <w:pPr>
        <w:pStyle w:val="Heading1"/>
        <w:jc w:val="center"/>
        <w:rPr>
          <w:sz w:val="16"/>
        </w:rPr>
      </w:pPr>
    </w:p>
    <w:p w14:paraId="2F00FD5D" w14:textId="77777777" w:rsidR="00B41DC5" w:rsidRPr="00C325D1" w:rsidRDefault="00B41DC5">
      <w:pPr>
        <w:pStyle w:val="Heading1"/>
        <w:jc w:val="center"/>
        <w:rPr>
          <w:sz w:val="16"/>
        </w:rPr>
      </w:pPr>
    </w:p>
    <w:p w14:paraId="5404B386" w14:textId="77777777" w:rsidR="00B41DC5" w:rsidRPr="00C325D1" w:rsidRDefault="00B41DC5">
      <w:pPr>
        <w:pStyle w:val="Heading1"/>
        <w:jc w:val="center"/>
        <w:rPr>
          <w:sz w:val="16"/>
        </w:rPr>
      </w:pPr>
    </w:p>
    <w:p w14:paraId="5367F43E" w14:textId="77777777" w:rsidR="00B41DC5" w:rsidRDefault="00B41DC5">
      <w:pPr>
        <w:pStyle w:val="Heading1"/>
        <w:jc w:val="center"/>
        <w:rPr>
          <w:sz w:val="16"/>
        </w:rPr>
      </w:pPr>
      <w:r>
        <w:rPr>
          <w:bCs/>
          <w:sz w:val="20"/>
        </w:rPr>
        <w:t>TD Rally®</w:t>
      </w:r>
      <w:r>
        <w:rPr>
          <w:bCs/>
          <w:sz w:val="20"/>
        </w:rPr>
        <w:t xml:space="preserve"> eligibility</w:t>
      </w:r>
    </w:p>
    <w:p w14:paraId="5611E330" w14:textId="77777777" w:rsidR="00B41DC5" w:rsidRDefault="00B41DC5">
      <w:pPr>
        <w:rPr>
          <w:sz w:val="16"/>
        </w:rPr>
      </w:pPr>
    </w:p>
    <w:p w14:paraId="07457B2A" w14:textId="77777777" w:rsidR="00B41DC5" w:rsidRDefault="00B41DC5">
      <w:pPr>
        <w:rPr>
          <w:sz w:val="16"/>
          <w:szCs w:val="20"/>
        </w:rPr>
      </w:pPr>
      <w:r>
        <w:rPr>
          <w:sz w:val="16"/>
          <w:szCs w:val="20"/>
        </w:rPr>
        <w:t xml:space="preserve">All competitors must be registered with </w:t>
      </w:r>
      <w:r>
        <w:rPr>
          <w:sz w:val="16"/>
          <w:szCs w:val="20"/>
        </w:rPr>
        <w:t>TD Rally®</w:t>
      </w:r>
      <w:r>
        <w:rPr>
          <w:sz w:val="16"/>
          <w:szCs w:val="20"/>
        </w:rPr>
        <w:t xml:space="preserve"> prior to competing at any sanctioned </w:t>
      </w:r>
      <w:r>
        <w:rPr>
          <w:sz w:val="16"/>
          <w:szCs w:val="20"/>
        </w:rPr>
        <w:t>TD Rally®</w:t>
      </w:r>
      <w:r>
        <w:rPr>
          <w:sz w:val="16"/>
          <w:szCs w:val="20"/>
        </w:rPr>
        <w:t xml:space="preserve"> trial.  To register, contact the Office or go to the website and download the form and send it with payment to the </w:t>
      </w:r>
      <w:r>
        <w:rPr>
          <w:sz w:val="16"/>
          <w:szCs w:val="20"/>
          <w:u w:val="single"/>
        </w:rPr>
        <w:t>TD Rally®</w:t>
      </w:r>
      <w:r>
        <w:rPr>
          <w:sz w:val="16"/>
          <w:szCs w:val="20"/>
          <w:u w:val="single"/>
        </w:rPr>
        <w:t xml:space="preserve"> office</w:t>
      </w:r>
      <w:r>
        <w:rPr>
          <w:sz w:val="16"/>
          <w:szCs w:val="20"/>
        </w:rPr>
        <w:t xml:space="preserve">.  </w:t>
      </w:r>
    </w:p>
    <w:p w14:paraId="0F929BC1" w14:textId="77777777" w:rsidR="00B41DC5" w:rsidRDefault="00B41DC5">
      <w:pPr>
        <w:rPr>
          <w:sz w:val="16"/>
          <w:szCs w:val="20"/>
        </w:rPr>
      </w:pPr>
      <w:r>
        <w:rPr>
          <w:sz w:val="16"/>
          <w:szCs w:val="20"/>
        </w:rPr>
        <w:t xml:space="preserve">Everyone over the age of 7 years (when attending trials children under 16 years old must be accompanied by a parent or guardian) on the date of the trial is eligible to compete once registered with </w:t>
      </w:r>
      <w:r>
        <w:rPr>
          <w:sz w:val="16"/>
          <w:szCs w:val="20"/>
        </w:rPr>
        <w:t>TD Rally®</w:t>
      </w:r>
      <w:r>
        <w:rPr>
          <w:sz w:val="16"/>
          <w:szCs w:val="20"/>
        </w:rPr>
        <w:t>.</w:t>
      </w:r>
    </w:p>
    <w:p w14:paraId="066DF603" w14:textId="77777777" w:rsidR="00B41DC5" w:rsidRDefault="00B41DC5">
      <w:pPr>
        <w:rPr>
          <w:sz w:val="16"/>
          <w:szCs w:val="20"/>
        </w:rPr>
      </w:pPr>
      <w:r>
        <w:rPr>
          <w:sz w:val="16"/>
          <w:szCs w:val="20"/>
        </w:rPr>
        <w:t xml:space="preserve">All breeds of dogs, crosses and mixes of breeds over 6 months old on the date of the trial can compete.  Health and behaviour may exclude dogs from competing but breed type does not.  </w:t>
      </w:r>
    </w:p>
    <w:p w14:paraId="43837BB9" w14:textId="77777777" w:rsidR="00B41DC5" w:rsidRDefault="00B41DC5">
      <w:pPr>
        <w:rPr>
          <w:sz w:val="16"/>
          <w:szCs w:val="20"/>
        </w:rPr>
      </w:pPr>
    </w:p>
    <w:p w14:paraId="262E4F9C" w14:textId="77777777" w:rsidR="00B41DC5" w:rsidRDefault="00B41DC5">
      <w:pPr>
        <w:pStyle w:val="Heading2"/>
      </w:pPr>
      <w:r>
        <w:rPr>
          <w:sz w:val="16"/>
        </w:rPr>
        <w:t>Competing Levels</w:t>
      </w:r>
    </w:p>
    <w:p w14:paraId="59B0E09F" w14:textId="77777777" w:rsidR="00B41DC5" w:rsidRDefault="00B41DC5"/>
    <w:p w14:paraId="71A62281" w14:textId="77777777" w:rsidR="00B41DC5" w:rsidRPr="00831E43" w:rsidRDefault="00B41DC5" w:rsidP="00EF6D0D">
      <w:pPr>
        <w:widowControl w:val="0"/>
        <w:rPr>
          <w:rFonts w:eastAsia="Verdana"/>
          <w:b/>
          <w:color w:val="000000"/>
          <w:sz w:val="16"/>
          <w:szCs w:val="16"/>
        </w:rPr>
      </w:pPr>
      <w:r w:rsidRPr="00831E43">
        <w:rPr>
          <w:rFonts w:eastAsia="Verdana"/>
          <w:b/>
          <w:color w:val="000000"/>
          <w:sz w:val="16"/>
          <w:szCs w:val="16"/>
        </w:rPr>
        <w:t>Puppy</w:t>
      </w:r>
      <w:r w:rsidRPr="00831E43">
        <w:rPr>
          <w:rFonts w:eastAsia="Verdana"/>
          <w:color w:val="000000"/>
          <w:sz w:val="16"/>
          <w:szCs w:val="16"/>
        </w:rPr>
        <w:t xml:space="preserve"> is for dogs aged between 6 and 18 months on the date of the trial.</w:t>
      </w:r>
    </w:p>
    <w:p w14:paraId="0D869A8A" w14:textId="77777777" w:rsidR="00B41DC5" w:rsidRDefault="00B41DC5" w:rsidP="00EF6D0D">
      <w:pPr>
        <w:rPr>
          <w:b/>
          <w:sz w:val="16"/>
          <w:szCs w:val="20"/>
        </w:rPr>
      </w:pPr>
    </w:p>
    <w:p w14:paraId="7FE3545B" w14:textId="77777777" w:rsidR="00B41DC5" w:rsidRDefault="00B41DC5" w:rsidP="007C5974">
      <w:pPr>
        <w:rPr>
          <w:sz w:val="16"/>
          <w:szCs w:val="20"/>
        </w:rPr>
      </w:pPr>
      <w:r>
        <w:rPr>
          <w:b/>
          <w:sz w:val="16"/>
          <w:szCs w:val="20"/>
        </w:rPr>
        <w:t>Level 1</w:t>
      </w:r>
      <w:r>
        <w:rPr>
          <w:sz w:val="16"/>
          <w:szCs w:val="20"/>
        </w:rPr>
        <w:t xml:space="preserve"> is for dogs 1 year and older on the date of the trial.  </w:t>
      </w:r>
    </w:p>
    <w:p w14:paraId="4F28180D" w14:textId="77777777" w:rsidR="00B41DC5" w:rsidRDefault="00B41DC5" w:rsidP="007C5974">
      <w:pPr>
        <w:rPr>
          <w:sz w:val="16"/>
          <w:szCs w:val="20"/>
        </w:rPr>
      </w:pPr>
    </w:p>
    <w:p w14:paraId="502F8144" w14:textId="77777777" w:rsidR="00B41DC5" w:rsidRDefault="00B41DC5" w:rsidP="00EF6D0D">
      <w:pPr>
        <w:rPr>
          <w:sz w:val="16"/>
          <w:szCs w:val="20"/>
        </w:rPr>
      </w:pPr>
      <w:r>
        <w:rPr>
          <w:b/>
          <w:bCs/>
          <w:sz w:val="16"/>
          <w:szCs w:val="20"/>
        </w:rPr>
        <w:t>Pre Level 2</w:t>
      </w:r>
      <w:r>
        <w:rPr>
          <w:sz w:val="16"/>
          <w:szCs w:val="20"/>
        </w:rPr>
        <w:t xml:space="preserve"> is for dogs 1 year and older on the date of the trial. This level is for handlers who have already won a TD Rally® Level 1 Title or Championship.</w:t>
      </w:r>
    </w:p>
    <w:p w14:paraId="497EDFAD" w14:textId="77777777" w:rsidR="00B41DC5" w:rsidRDefault="00B41DC5" w:rsidP="00EF6D0D">
      <w:pPr>
        <w:rPr>
          <w:sz w:val="16"/>
          <w:szCs w:val="20"/>
        </w:rPr>
      </w:pPr>
    </w:p>
    <w:p w14:paraId="2357BEC0" w14:textId="77777777" w:rsidR="00B41DC5" w:rsidRPr="00831E43" w:rsidRDefault="00B41DC5" w:rsidP="00EF6D0D">
      <w:pPr>
        <w:widowControl w:val="0"/>
        <w:rPr>
          <w:rFonts w:eastAsia="Verdana"/>
          <w:color w:val="000000"/>
          <w:sz w:val="16"/>
          <w:szCs w:val="16"/>
        </w:rPr>
      </w:pPr>
      <w:r w:rsidRPr="00831E43">
        <w:rPr>
          <w:rFonts w:eastAsia="Verdana"/>
          <w:b/>
          <w:color w:val="000000"/>
          <w:sz w:val="16"/>
          <w:szCs w:val="16"/>
        </w:rPr>
        <w:t>Level 2</w:t>
      </w:r>
      <w:r w:rsidRPr="00831E43">
        <w:rPr>
          <w:rFonts w:eastAsia="Verdana"/>
          <w:color w:val="000000"/>
          <w:sz w:val="16"/>
          <w:szCs w:val="16"/>
        </w:rPr>
        <w:t xml:space="preserve"> is for dogs 1 year and older on the date of the trial. This level is for handlers who have already won a TD Rally® Level 1 Title or Championship.</w:t>
      </w:r>
    </w:p>
    <w:p w14:paraId="783D897D" w14:textId="77777777" w:rsidR="00B41DC5" w:rsidRPr="00831E43" w:rsidRDefault="00B41DC5" w:rsidP="00EF6D0D">
      <w:pPr>
        <w:widowControl w:val="0"/>
        <w:rPr>
          <w:rFonts w:eastAsia="Verdana"/>
          <w:color w:val="000000"/>
          <w:sz w:val="16"/>
          <w:szCs w:val="16"/>
        </w:rPr>
      </w:pPr>
    </w:p>
    <w:p w14:paraId="6BD07406" w14:textId="77777777" w:rsidR="00B41DC5" w:rsidRDefault="00B41DC5" w:rsidP="00EF6D0D">
      <w:r w:rsidRPr="00831E43">
        <w:rPr>
          <w:rFonts w:eastAsia="Verdana"/>
          <w:b/>
          <w:color w:val="000000"/>
          <w:sz w:val="16"/>
          <w:szCs w:val="16"/>
        </w:rPr>
        <w:t>Level 3</w:t>
      </w:r>
      <w:r w:rsidRPr="00831E43">
        <w:rPr>
          <w:rFonts w:eastAsia="Verdana"/>
          <w:color w:val="000000"/>
          <w:sz w:val="16"/>
          <w:szCs w:val="16"/>
        </w:rPr>
        <w:t xml:space="preserve"> is for dogs 1 year and older on the date of the trial. This level is for handlers who have already won a TD Rally® Level 2 Title or Championship.</w:t>
      </w:r>
    </w:p>
    <w:p w14:paraId="36FFEE82" w14:textId="77777777" w:rsidR="00B41DC5" w:rsidRDefault="00B41DC5" w:rsidP="00EF6D0D"/>
    <w:p w14:paraId="136DD376" w14:textId="77777777" w:rsidR="00B41DC5" w:rsidRDefault="00B41DC5" w:rsidP="00AC298E">
      <w:r w:rsidRPr="00831E43">
        <w:rPr>
          <w:rFonts w:eastAsia="Verdana"/>
          <w:b/>
          <w:color w:val="000000"/>
          <w:sz w:val="16"/>
          <w:szCs w:val="16"/>
        </w:rPr>
        <w:t>Level 3</w:t>
      </w:r>
      <w:r>
        <w:rPr>
          <w:rFonts w:eastAsia="Verdana"/>
          <w:b/>
          <w:color w:val="000000"/>
          <w:sz w:val="16"/>
          <w:szCs w:val="16"/>
        </w:rPr>
        <w:t>+</w:t>
      </w:r>
      <w:r w:rsidRPr="00831E43">
        <w:rPr>
          <w:rFonts w:eastAsia="Verdana"/>
          <w:color w:val="000000"/>
          <w:sz w:val="16"/>
          <w:szCs w:val="16"/>
        </w:rPr>
        <w:t xml:space="preserve"> is for dogs 1 year and older on the date of the trial. This level is for handlers who have already won a TD Rally® Level </w:t>
      </w:r>
      <w:r>
        <w:rPr>
          <w:rFonts w:eastAsia="Verdana"/>
          <w:color w:val="000000"/>
          <w:sz w:val="16"/>
          <w:szCs w:val="16"/>
        </w:rPr>
        <w:t>3</w:t>
      </w:r>
      <w:r w:rsidRPr="00831E43">
        <w:rPr>
          <w:rFonts w:eastAsia="Verdana"/>
          <w:color w:val="000000"/>
          <w:sz w:val="16"/>
          <w:szCs w:val="16"/>
        </w:rPr>
        <w:t xml:space="preserve"> Title or Championship.</w:t>
      </w:r>
    </w:p>
    <w:p w14:paraId="77560E5C" w14:textId="77777777" w:rsidR="00B41DC5" w:rsidRDefault="00B41DC5" w:rsidP="00EF6D0D">
      <w:pPr>
        <w:rPr>
          <w:b/>
          <w:sz w:val="16"/>
          <w:szCs w:val="20"/>
        </w:rPr>
      </w:pPr>
    </w:p>
    <w:p w14:paraId="3B71DDFA" w14:textId="77777777" w:rsidR="00B41DC5" w:rsidRDefault="00B41DC5" w:rsidP="00EF6D0D">
      <w:pPr>
        <w:rPr>
          <w:sz w:val="16"/>
          <w:szCs w:val="20"/>
        </w:rPr>
      </w:pPr>
      <w:r>
        <w:rPr>
          <w:b/>
          <w:sz w:val="16"/>
          <w:szCs w:val="20"/>
        </w:rPr>
        <w:t>Veteran Level 1</w:t>
      </w:r>
      <w:r>
        <w:rPr>
          <w:sz w:val="16"/>
          <w:szCs w:val="20"/>
        </w:rPr>
        <w:t xml:space="preserve"> is for dogs over </w:t>
      </w:r>
      <w:r>
        <w:rPr>
          <w:sz w:val="16"/>
          <w:szCs w:val="20"/>
        </w:rPr>
        <w:t>7</w:t>
      </w:r>
      <w:r>
        <w:rPr>
          <w:sz w:val="16"/>
          <w:szCs w:val="20"/>
        </w:rPr>
        <w:t xml:space="preserve"> years on the date of the trial.</w:t>
      </w:r>
    </w:p>
    <w:p w14:paraId="1A5D91B8" w14:textId="77777777" w:rsidR="00B41DC5" w:rsidRDefault="00B41DC5" w:rsidP="00EF6D0D">
      <w:pPr>
        <w:rPr>
          <w:sz w:val="16"/>
          <w:szCs w:val="20"/>
        </w:rPr>
      </w:pPr>
    </w:p>
    <w:p w14:paraId="12AC07C7" w14:textId="77777777" w:rsidR="00B41DC5" w:rsidRDefault="00B41DC5" w:rsidP="00EF6D0D">
      <w:pPr>
        <w:suppressAutoHyphens w:val="0"/>
      </w:pPr>
      <w:r>
        <w:rPr>
          <w:rFonts w:eastAsia="Calibri" w:cs="Consolas"/>
          <w:b/>
          <w:bCs/>
          <w:sz w:val="16"/>
          <w:szCs w:val="20"/>
        </w:rPr>
        <w:t>Pre Veteran Level 2</w:t>
      </w:r>
      <w:r>
        <w:rPr>
          <w:rFonts w:eastAsia="Calibri" w:cs="Consolas"/>
          <w:sz w:val="16"/>
          <w:szCs w:val="20"/>
        </w:rPr>
        <w:t xml:space="preserve"> </w:t>
      </w:r>
      <w:r>
        <w:rPr>
          <w:rFonts w:eastAsia="Calibri" w:cs="Consolas"/>
          <w:sz w:val="16"/>
          <w:szCs w:val="15"/>
        </w:rPr>
        <w:t xml:space="preserve">is for dogs </w:t>
      </w:r>
      <w:r>
        <w:rPr>
          <w:rFonts w:eastAsia="Calibri" w:cs="Consolas"/>
          <w:sz w:val="16"/>
          <w:szCs w:val="15"/>
        </w:rPr>
        <w:t>7</w:t>
      </w:r>
      <w:r>
        <w:rPr>
          <w:rFonts w:eastAsia="Calibri" w:cs="Consolas"/>
          <w:sz w:val="16"/>
          <w:szCs w:val="15"/>
        </w:rPr>
        <w:t xml:space="preserve"> years and older on the date of the trial. This level is for handlers who have already won a TD Rally® Level 1 </w:t>
      </w:r>
      <w:r>
        <w:rPr>
          <w:rFonts w:eastAsia="Calibri" w:cs="Consolas"/>
          <w:sz w:val="16"/>
          <w:szCs w:val="15"/>
        </w:rPr>
        <w:t xml:space="preserve">or VL1 </w:t>
      </w:r>
      <w:r>
        <w:rPr>
          <w:rFonts w:eastAsia="Calibri" w:cs="Consolas"/>
          <w:sz w:val="16"/>
          <w:szCs w:val="15"/>
        </w:rPr>
        <w:t>Title or Championship.</w:t>
      </w:r>
    </w:p>
    <w:p w14:paraId="6CB31F27" w14:textId="77777777" w:rsidR="00B41DC5" w:rsidRDefault="00B41DC5" w:rsidP="00EF6D0D">
      <w:pPr>
        <w:suppressAutoHyphens w:val="0"/>
      </w:pPr>
    </w:p>
    <w:p w14:paraId="2EBF0E69" w14:textId="77777777" w:rsidR="00CC47CE" w:rsidRDefault="00B41DC5">
      <w:r>
        <w:rPr>
          <w:b/>
          <w:color w:val="000000"/>
          <w:sz w:val="16"/>
        </w:rPr>
        <w:t xml:space="preserve">Veteran Level 2 </w:t>
      </w:r>
      <w:r>
        <w:rPr>
          <w:color w:val="000000"/>
          <w:sz w:val="16"/>
        </w:rPr>
        <w:t>is for dogs 7 years and older on the date of the trial. This level is for handlers who have already won a TD Rally® Level 1 or VL1 Title or Championship.</w:t>
      </w:r>
    </w:p>
    <w:p w14:paraId="7298938E" w14:textId="77777777" w:rsidR="00CC47CE" w:rsidRDefault="00CC47CE"/>
    <w:p w14:paraId="62619E61" w14:textId="77777777" w:rsidR="00CC47CE" w:rsidRDefault="00B41DC5">
      <w:r>
        <w:rPr>
          <w:b/>
          <w:color w:val="000000"/>
          <w:sz w:val="16"/>
        </w:rPr>
        <w:t xml:space="preserve">Veteran Level 3 </w:t>
      </w:r>
      <w:r>
        <w:rPr>
          <w:color w:val="000000"/>
          <w:sz w:val="16"/>
        </w:rPr>
        <w:t>is for dogs 7 years and older on the date of the trial. This level is for handlers who have already won a TD Rally® Level 2 or VL2 Title or Championship.</w:t>
      </w:r>
    </w:p>
    <w:p w14:paraId="5605C960" w14:textId="77777777" w:rsidR="00CC47CE" w:rsidRDefault="00CC47CE"/>
    <w:p w14:paraId="370B556C" w14:textId="77777777" w:rsidR="00CC47CE" w:rsidRDefault="00CC47CE"/>
    <w:p w14:paraId="48D8D924" w14:textId="77777777" w:rsidR="00CC47CE" w:rsidRDefault="00CC47CE"/>
    <w:p w14:paraId="420F09CD" w14:textId="77777777" w:rsidR="00CC47CE" w:rsidRDefault="00CC47CE"/>
    <w:p w14:paraId="55F7E180" w14:textId="77777777" w:rsidR="00CC47CE" w:rsidRDefault="00CC47CE"/>
    <w:p w14:paraId="2192D826" w14:textId="77777777" w:rsidR="00CC47CE" w:rsidRDefault="00CC47CE"/>
    <w:p w14:paraId="197AEBD2" w14:textId="77777777" w:rsidR="00CC47CE" w:rsidRDefault="00CC47CE"/>
    <w:p w14:paraId="1BB58BBE" w14:textId="77777777" w:rsidR="00CC47CE" w:rsidRDefault="00CC47CE"/>
    <w:p w14:paraId="1EBEB132" w14:textId="77777777" w:rsidR="00CC47CE" w:rsidRDefault="00CC47CE"/>
    <w:p w14:paraId="14A09559" w14:textId="77777777" w:rsidR="00CC47CE" w:rsidRDefault="00CC47CE"/>
    <w:p w14:paraId="6F8E2410" w14:textId="77777777" w:rsidR="00CC47CE" w:rsidRDefault="00CC47CE"/>
    <w:p w14:paraId="3B0A6483" w14:textId="77777777" w:rsidR="00CC47CE" w:rsidRDefault="00CC47CE"/>
    <w:p w14:paraId="18BEC23F" w14:textId="77777777" w:rsidR="00B41DC5" w:rsidRPr="00AC298E" w:rsidRDefault="00B41DC5" w:rsidP="00AC298E">
      <w:pPr>
        <w:pStyle w:val="Heading1"/>
        <w:jc w:val="center"/>
        <w:rPr>
          <w:sz w:val="20"/>
          <w:szCs w:val="20"/>
        </w:rPr>
      </w:pPr>
      <w:r w:rsidRPr="00AC298E">
        <w:rPr>
          <w:bCs/>
          <w:sz w:val="20"/>
          <w:szCs w:val="20"/>
        </w:rPr>
        <w:t>Terms &amp; Conditions</w:t>
      </w:r>
    </w:p>
    <w:p w14:paraId="692E9764" w14:textId="77777777" w:rsidR="00B41DC5" w:rsidRDefault="00B41DC5"/>
    <w:p w14:paraId="3B72D37C" w14:textId="77777777" w:rsidR="00B41DC5" w:rsidRPr="00FB1A3C" w:rsidRDefault="00B41DC5">
      <w:pPr>
        <w:numPr>
          <w:ilvl w:val="0"/>
          <w:numId w:val="2"/>
        </w:numPr>
        <w:rPr>
          <w:sz w:val="17"/>
          <w:szCs w:val="17"/>
        </w:rPr>
      </w:pPr>
      <w:r w:rsidRPr="00FB1A3C">
        <w:rPr>
          <w:sz w:val="17"/>
          <w:szCs w:val="17"/>
        </w:rPr>
        <w:t xml:space="preserve">Each team, a team consisting of one dog and one handler, must hold a valid </w:t>
      </w:r>
      <w:r w:rsidRPr="00FB1A3C">
        <w:rPr>
          <w:sz w:val="17"/>
          <w:szCs w:val="17"/>
        </w:rPr>
        <w:t>Talking Dogs Rally®</w:t>
      </w:r>
      <w:r w:rsidRPr="00FB1A3C">
        <w:rPr>
          <w:sz w:val="17"/>
          <w:szCs w:val="17"/>
        </w:rPr>
        <w:t xml:space="preserve"> (</w:t>
      </w:r>
      <w:r w:rsidRPr="00FB1A3C">
        <w:rPr>
          <w:sz w:val="17"/>
          <w:szCs w:val="17"/>
        </w:rPr>
        <w:t>TD Rally®</w:t>
      </w:r>
      <w:r w:rsidRPr="00FB1A3C">
        <w:rPr>
          <w:sz w:val="17"/>
          <w:szCs w:val="17"/>
        </w:rPr>
        <w:t xml:space="preserve">) registration. Teams with disabilities must have submitted a Disability Modification Form to the </w:t>
      </w:r>
      <w:r w:rsidRPr="00FB1A3C">
        <w:rPr>
          <w:sz w:val="17"/>
          <w:szCs w:val="17"/>
        </w:rPr>
        <w:t>Talking Dogs Rally®</w:t>
      </w:r>
      <w:r w:rsidRPr="00FB1A3C">
        <w:rPr>
          <w:sz w:val="17"/>
          <w:szCs w:val="17"/>
        </w:rPr>
        <w:t xml:space="preserve"> Office prior to the Trial or along with their Trial application form. Disability Modification Forms will not be accepted on the day of the Trial. </w:t>
      </w:r>
    </w:p>
    <w:p w14:paraId="3F281510" w14:textId="77777777" w:rsidR="00B41DC5" w:rsidRPr="00FB1A3C" w:rsidRDefault="00B41DC5">
      <w:pPr>
        <w:rPr>
          <w:sz w:val="17"/>
          <w:szCs w:val="17"/>
        </w:rPr>
      </w:pPr>
    </w:p>
    <w:p w14:paraId="7FBCD88E" w14:textId="77777777" w:rsidR="00B41DC5" w:rsidRPr="00FB1A3C" w:rsidRDefault="00B41DC5">
      <w:pPr>
        <w:numPr>
          <w:ilvl w:val="0"/>
          <w:numId w:val="2"/>
        </w:numPr>
        <w:rPr>
          <w:rFonts w:cs="Arial"/>
          <w:sz w:val="17"/>
          <w:szCs w:val="17"/>
        </w:rPr>
      </w:pPr>
      <w:r w:rsidRPr="00FB1A3C">
        <w:rPr>
          <w:sz w:val="17"/>
          <w:szCs w:val="17"/>
        </w:rPr>
        <w:t>No unregistered substitutions for handler or dog are permitted.</w:t>
      </w:r>
    </w:p>
    <w:p w14:paraId="0ACCC650" w14:textId="77777777" w:rsidR="00B41DC5" w:rsidRPr="00FB1A3C" w:rsidRDefault="00B41DC5">
      <w:pPr>
        <w:rPr>
          <w:rFonts w:cs="Arial"/>
          <w:sz w:val="17"/>
          <w:szCs w:val="17"/>
        </w:rPr>
      </w:pPr>
    </w:p>
    <w:p w14:paraId="6CE08ECD" w14:textId="77777777" w:rsidR="00B41DC5" w:rsidRPr="00FB1A3C" w:rsidRDefault="00B41DC5">
      <w:pPr>
        <w:numPr>
          <w:ilvl w:val="0"/>
          <w:numId w:val="2"/>
        </w:numPr>
        <w:rPr>
          <w:sz w:val="17"/>
          <w:szCs w:val="17"/>
        </w:rPr>
      </w:pPr>
      <w:r w:rsidRPr="00FB1A3C">
        <w:rPr>
          <w:rFonts w:cs="Arial"/>
          <w:sz w:val="17"/>
          <w:szCs w:val="17"/>
        </w:rPr>
        <w:t xml:space="preserve">The Trial will be held outside.. </w:t>
      </w:r>
    </w:p>
    <w:p w14:paraId="7DD340F6" w14:textId="77777777" w:rsidR="00B41DC5" w:rsidRPr="00FB1A3C" w:rsidRDefault="00B41DC5">
      <w:pPr>
        <w:rPr>
          <w:sz w:val="17"/>
          <w:szCs w:val="17"/>
        </w:rPr>
      </w:pPr>
    </w:p>
    <w:p w14:paraId="2C700C30" w14:textId="77777777" w:rsidR="00B41DC5" w:rsidRPr="00FB1A3C" w:rsidRDefault="00B41DC5">
      <w:pPr>
        <w:numPr>
          <w:ilvl w:val="0"/>
          <w:numId w:val="2"/>
        </w:numPr>
        <w:rPr>
          <w:sz w:val="17"/>
          <w:szCs w:val="17"/>
        </w:rPr>
      </w:pPr>
      <w:r w:rsidRPr="00FB1A3C">
        <w:rPr>
          <w:sz w:val="17"/>
          <w:szCs w:val="17"/>
        </w:rPr>
        <w:t xml:space="preserve">By entering this Trial, competitors acknowledge and agree to abide by the rules, terms and conditions as laid out by Lucy Dawson and </w:t>
      </w:r>
      <w:r w:rsidRPr="00FB1A3C">
        <w:rPr>
          <w:sz w:val="17"/>
          <w:szCs w:val="17"/>
        </w:rPr>
        <w:t>Talking Dogs Rally®</w:t>
      </w:r>
      <w:r w:rsidRPr="00FB1A3C">
        <w:rPr>
          <w:sz w:val="17"/>
          <w:szCs w:val="17"/>
        </w:rPr>
        <w:t>.</w:t>
      </w:r>
    </w:p>
    <w:p w14:paraId="619059CA" w14:textId="77777777" w:rsidR="00B41DC5" w:rsidRPr="00FB1A3C" w:rsidRDefault="00B41DC5">
      <w:pPr>
        <w:rPr>
          <w:sz w:val="17"/>
          <w:szCs w:val="17"/>
        </w:rPr>
      </w:pPr>
    </w:p>
    <w:p w14:paraId="79D177BE" w14:textId="77777777" w:rsidR="00B41DC5" w:rsidRPr="00FB1A3C" w:rsidRDefault="00B41DC5">
      <w:pPr>
        <w:numPr>
          <w:ilvl w:val="0"/>
          <w:numId w:val="2"/>
        </w:numPr>
        <w:rPr>
          <w:sz w:val="17"/>
          <w:szCs w:val="17"/>
        </w:rPr>
      </w:pPr>
      <w:r w:rsidRPr="00FB1A3C">
        <w:rPr>
          <w:sz w:val="17"/>
          <w:szCs w:val="17"/>
        </w:rPr>
        <w:t xml:space="preserve">The Trial hosts reserve the right to refuse any entry for any reason. Refunds cannot be guaranteed for entries withdrawn or dismissed for any reason but may be given depending on circumstances. If the Trial has to be cancelled for any reason we will refund entry fees if possible but this is not guaranteed. </w:t>
      </w:r>
      <w:r>
        <w:rPr>
          <w:sz w:val="17"/>
          <w:szCs w:val="17"/>
        </w:rPr>
        <w:t>If the trial host cancels the trial, the trial host will refund all trial fees in full to registered competitors within 14 days of the trial date. If Talking Dogs Rally</w:t>
      </w:r>
      <w:r w:rsidRPr="00FB1A3C">
        <w:rPr>
          <w:sz w:val="17"/>
          <w:szCs w:val="17"/>
        </w:rPr>
        <w:t>®</w:t>
      </w:r>
      <w:r>
        <w:rPr>
          <w:sz w:val="17"/>
          <w:szCs w:val="17"/>
        </w:rPr>
        <w:t xml:space="preserve"> cancels the trial, the trial host will refund all trial fees in full to registered competitors within 14 days of the trial date.</w:t>
      </w:r>
    </w:p>
    <w:p w14:paraId="73EB9A4C" w14:textId="77777777" w:rsidR="00B41DC5" w:rsidRPr="00FB1A3C" w:rsidRDefault="00B41DC5">
      <w:pPr>
        <w:rPr>
          <w:sz w:val="17"/>
          <w:szCs w:val="17"/>
        </w:rPr>
      </w:pPr>
    </w:p>
    <w:p w14:paraId="308B5391" w14:textId="77777777" w:rsidR="00B41DC5" w:rsidRPr="00FB1A3C" w:rsidRDefault="00B41DC5" w:rsidP="00051A0D">
      <w:pPr>
        <w:numPr>
          <w:ilvl w:val="0"/>
          <w:numId w:val="2"/>
        </w:numPr>
        <w:rPr>
          <w:sz w:val="17"/>
          <w:szCs w:val="17"/>
        </w:rPr>
      </w:pPr>
      <w:r w:rsidRPr="00FB1A3C">
        <w:rPr>
          <w:sz w:val="17"/>
          <w:szCs w:val="17"/>
        </w:rPr>
        <w:t>The Judge’s decision is final; rudeness to judges will not be tolerated.</w:t>
      </w:r>
    </w:p>
    <w:p w14:paraId="6C11A230" w14:textId="77777777" w:rsidR="00B41DC5" w:rsidRPr="00FB1A3C" w:rsidRDefault="00B41DC5" w:rsidP="00FB1A3C">
      <w:pPr>
        <w:rPr>
          <w:sz w:val="17"/>
          <w:szCs w:val="17"/>
        </w:rPr>
      </w:pPr>
    </w:p>
    <w:p w14:paraId="7B87F455" w14:textId="77777777" w:rsidR="00B41DC5" w:rsidRPr="00FB1A3C" w:rsidRDefault="00B41DC5">
      <w:pPr>
        <w:numPr>
          <w:ilvl w:val="0"/>
          <w:numId w:val="2"/>
        </w:numPr>
        <w:rPr>
          <w:sz w:val="17"/>
          <w:szCs w:val="17"/>
        </w:rPr>
      </w:pPr>
      <w:r w:rsidRPr="00FB1A3C">
        <w:rPr>
          <w:sz w:val="17"/>
          <w:szCs w:val="17"/>
        </w:rPr>
        <w:t>Returned cheques do not constitute a valid entry.</w:t>
      </w:r>
    </w:p>
    <w:p w14:paraId="29B56C79" w14:textId="77777777" w:rsidR="00B41DC5" w:rsidRPr="00FB1A3C" w:rsidRDefault="00B41DC5">
      <w:pPr>
        <w:rPr>
          <w:sz w:val="17"/>
          <w:szCs w:val="17"/>
        </w:rPr>
      </w:pPr>
    </w:p>
    <w:p w14:paraId="300F20B8" w14:textId="77777777" w:rsidR="00B41DC5" w:rsidRPr="00FB1A3C" w:rsidRDefault="00B41DC5">
      <w:pPr>
        <w:numPr>
          <w:ilvl w:val="0"/>
          <w:numId w:val="2"/>
        </w:numPr>
        <w:rPr>
          <w:sz w:val="17"/>
          <w:szCs w:val="17"/>
        </w:rPr>
      </w:pPr>
      <w:r w:rsidRPr="00FB1A3C">
        <w:rPr>
          <w:sz w:val="17"/>
          <w:szCs w:val="17"/>
        </w:rPr>
        <w:t>Your team may not compete if your bitch comes into season immediately prior to or during the Trial.</w:t>
      </w:r>
      <w:r w:rsidRPr="00FB1A3C">
        <w:rPr>
          <w:rFonts w:cs="Arial"/>
          <w:sz w:val="17"/>
          <w:szCs w:val="17"/>
        </w:rPr>
        <w:t xml:space="preserve"> Do not bring your dog to the Trial if s/he is ill or injured, or has been infected with, or has been in contact with another dog infected with, a contagious disease.</w:t>
      </w:r>
    </w:p>
    <w:p w14:paraId="4F67069D" w14:textId="77777777" w:rsidR="00B41DC5" w:rsidRPr="00FB1A3C" w:rsidRDefault="00B41DC5">
      <w:pPr>
        <w:rPr>
          <w:sz w:val="17"/>
          <w:szCs w:val="17"/>
        </w:rPr>
      </w:pPr>
    </w:p>
    <w:p w14:paraId="3E7591B9" w14:textId="77777777" w:rsidR="00B41DC5" w:rsidRPr="00FB1A3C" w:rsidRDefault="00B41DC5">
      <w:pPr>
        <w:numPr>
          <w:ilvl w:val="0"/>
          <w:numId w:val="2"/>
        </w:numPr>
        <w:rPr>
          <w:rFonts w:cs="Arial"/>
          <w:sz w:val="17"/>
          <w:szCs w:val="17"/>
        </w:rPr>
      </w:pPr>
      <w:r w:rsidRPr="00FB1A3C">
        <w:rPr>
          <w:rFonts w:cs="Arial"/>
          <w:sz w:val="17"/>
          <w:szCs w:val="17"/>
        </w:rPr>
        <w:t xml:space="preserve">If your pet is ill or suffers an injury during the Trial, please notify the Trial Organisers. </w:t>
      </w:r>
    </w:p>
    <w:p w14:paraId="3F643422" w14:textId="77777777" w:rsidR="00B41DC5" w:rsidRPr="00FB1A3C" w:rsidRDefault="00B41DC5">
      <w:pPr>
        <w:rPr>
          <w:rFonts w:cs="Arial"/>
          <w:sz w:val="17"/>
          <w:szCs w:val="17"/>
        </w:rPr>
      </w:pPr>
    </w:p>
    <w:p w14:paraId="0230D299" w14:textId="77777777" w:rsidR="00B41DC5" w:rsidRPr="00FB1A3C" w:rsidRDefault="00B41DC5">
      <w:pPr>
        <w:numPr>
          <w:ilvl w:val="0"/>
          <w:numId w:val="2"/>
        </w:numPr>
        <w:rPr>
          <w:rFonts w:cs="Arial"/>
          <w:sz w:val="17"/>
          <w:szCs w:val="17"/>
        </w:rPr>
      </w:pPr>
      <w:r w:rsidRPr="00FB1A3C">
        <w:rPr>
          <w:rFonts w:cs="Arial"/>
          <w:sz w:val="17"/>
          <w:szCs w:val="17"/>
        </w:rPr>
        <w:t xml:space="preserve">Competing in </w:t>
      </w:r>
      <w:r w:rsidRPr="00FB1A3C">
        <w:rPr>
          <w:rFonts w:cs="Arial"/>
          <w:sz w:val="17"/>
          <w:szCs w:val="17"/>
        </w:rPr>
        <w:t>Talking Dogs Rally®</w:t>
      </w:r>
      <w:r w:rsidRPr="00FB1A3C">
        <w:rPr>
          <w:rFonts w:cs="Arial"/>
          <w:sz w:val="17"/>
          <w:szCs w:val="17"/>
        </w:rPr>
        <w:t xml:space="preserve"> is a physical activity and as such Handlers are reminded to work with due care and attention to their own safety and that of others. Handlers are responsible for the conduct of their dog at all times. Neither Talking Dogs Ltd, </w:t>
      </w:r>
      <w:r w:rsidRPr="00FB1A3C">
        <w:rPr>
          <w:rFonts w:cs="Arial"/>
          <w:sz w:val="17"/>
          <w:szCs w:val="17"/>
        </w:rPr>
        <w:t>Talking Dogs Rally®</w:t>
      </w:r>
      <w:r w:rsidRPr="00FB1A3C">
        <w:rPr>
          <w:rFonts w:cs="Arial"/>
          <w:sz w:val="17"/>
          <w:szCs w:val="17"/>
        </w:rPr>
        <w:t xml:space="preserve"> or any person acting on behalf of the Company accept any liability for any loss, damage, accident, injury or illness to dogs, handlers, spectators or any other persons or property whatsoever.</w:t>
      </w:r>
    </w:p>
    <w:p w14:paraId="260BEDAF" w14:textId="77777777" w:rsidR="00B41DC5" w:rsidRPr="00FB1A3C" w:rsidRDefault="00B41DC5">
      <w:pPr>
        <w:rPr>
          <w:rFonts w:cs="Arial"/>
          <w:sz w:val="17"/>
          <w:szCs w:val="17"/>
        </w:rPr>
      </w:pPr>
    </w:p>
    <w:p w14:paraId="32AA0B99" w14:textId="77777777" w:rsidR="00B41DC5" w:rsidRPr="00FB1A3C" w:rsidRDefault="00B41DC5">
      <w:pPr>
        <w:numPr>
          <w:ilvl w:val="0"/>
          <w:numId w:val="2"/>
        </w:numPr>
        <w:rPr>
          <w:rFonts w:cs="Arial"/>
          <w:sz w:val="17"/>
          <w:szCs w:val="17"/>
        </w:rPr>
      </w:pPr>
      <w:r w:rsidRPr="00FB1A3C">
        <w:rPr>
          <w:rFonts w:cs="Arial"/>
          <w:sz w:val="17"/>
          <w:szCs w:val="17"/>
        </w:rPr>
        <w:t xml:space="preserve">Photographs and/or recordings may be taken by and on behalf of the Trial hosts for educational and publicity purposes. All other photographs and/or recordings may be taken for personal use only. All video and broadcast rights for this Trial are the exclusive property of Talking Dogs Ltd. </w:t>
      </w:r>
    </w:p>
    <w:p w14:paraId="408BBFD4" w14:textId="77777777" w:rsidR="00B41DC5" w:rsidRPr="00FB1A3C" w:rsidRDefault="00B41DC5">
      <w:pPr>
        <w:rPr>
          <w:rFonts w:cs="Arial"/>
          <w:sz w:val="17"/>
          <w:szCs w:val="17"/>
        </w:rPr>
      </w:pPr>
    </w:p>
    <w:p w14:paraId="4C4AFA49" w14:textId="77777777" w:rsidR="00B41DC5" w:rsidRPr="00FB1A3C" w:rsidRDefault="00B41DC5">
      <w:pPr>
        <w:numPr>
          <w:ilvl w:val="0"/>
          <w:numId w:val="2"/>
        </w:numPr>
        <w:rPr>
          <w:sz w:val="17"/>
          <w:szCs w:val="17"/>
        </w:rPr>
      </w:pPr>
      <w:r w:rsidRPr="00FB1A3C">
        <w:rPr>
          <w:rFonts w:cs="Arial"/>
          <w:sz w:val="17"/>
          <w:szCs w:val="17"/>
        </w:rPr>
        <w:t>Dogs must be kept on lead when not competing.</w:t>
      </w:r>
    </w:p>
    <w:sectPr w:rsidR="00E9458A" w:rsidRPr="00FB1A3C" w:rsidSect="00AC298E">
      <w:type w:val="continuous"/>
      <w:pgSz w:w="16838" w:h="11906" w:orient="landscape"/>
      <w:pgMar w:top="567" w:right="567" w:bottom="567" w:left="567" w:header="720" w:footer="720" w:gutter="0"/>
      <w:cols w:num="2" w:space="1134"/>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F5707" w14:textId="77777777" w:rsidR="00B41DC5" w:rsidRDefault="00B41DC5" w:rsidP="00B41DC5">
      <w:r>
        <w:separator/>
      </w:r>
    </w:p>
  </w:endnote>
  <w:endnote w:type="continuationSeparator" w:id="0">
    <w:p w14:paraId="40440DA6" w14:textId="77777777" w:rsidR="00B41DC5" w:rsidRDefault="00B41DC5" w:rsidP="00B4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489F" w14:textId="77777777" w:rsidR="00B41DC5" w:rsidRDefault="00B41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DFDA" w14:textId="77777777" w:rsidR="00B41DC5" w:rsidRDefault="00B41D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47722" w14:textId="77777777" w:rsidR="00B41DC5" w:rsidRDefault="00B4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4E9DE" w14:textId="77777777" w:rsidR="00B41DC5" w:rsidRDefault="00B41DC5" w:rsidP="00B41DC5">
      <w:r>
        <w:separator/>
      </w:r>
    </w:p>
  </w:footnote>
  <w:footnote w:type="continuationSeparator" w:id="0">
    <w:p w14:paraId="2ABAF739" w14:textId="77777777" w:rsidR="00B41DC5" w:rsidRDefault="00B41DC5" w:rsidP="00B41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3AEE" w14:textId="77777777" w:rsidR="00B41DC5" w:rsidRDefault="00B41D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A1B8" w14:textId="77777777" w:rsidR="00B41DC5" w:rsidRDefault="00B41D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8BB3" w14:textId="77777777" w:rsidR="00B41DC5" w:rsidRDefault="00B41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B2D8BB4E">
      <w:start w:val="1"/>
      <w:numFmt w:val="none"/>
      <w:suff w:val="nothing"/>
      <w:lvlText w:val=""/>
      <w:lvlJc w:val="left"/>
      <w:pPr>
        <w:tabs>
          <w:tab w:val="num" w:pos="0"/>
        </w:tabs>
        <w:ind w:left="432" w:hanging="432"/>
      </w:pPr>
    </w:lvl>
    <w:lvl w:ilvl="1" w:tplc="104803E0">
      <w:start w:val="1"/>
      <w:numFmt w:val="none"/>
      <w:pStyle w:val="Heading2"/>
      <w:suff w:val="nothing"/>
      <w:lvlText w:val=""/>
      <w:lvlJc w:val="left"/>
      <w:pPr>
        <w:tabs>
          <w:tab w:val="num" w:pos="0"/>
        </w:tabs>
        <w:ind w:left="576" w:hanging="576"/>
      </w:pPr>
    </w:lvl>
    <w:lvl w:ilvl="2" w:tplc="2B92E45C">
      <w:start w:val="1"/>
      <w:numFmt w:val="none"/>
      <w:suff w:val="nothing"/>
      <w:lvlText w:val=""/>
      <w:lvlJc w:val="left"/>
      <w:pPr>
        <w:tabs>
          <w:tab w:val="num" w:pos="0"/>
        </w:tabs>
        <w:ind w:left="720" w:hanging="720"/>
      </w:pPr>
    </w:lvl>
    <w:lvl w:ilvl="3" w:tplc="1C82EC7A">
      <w:start w:val="1"/>
      <w:numFmt w:val="none"/>
      <w:suff w:val="nothing"/>
      <w:lvlText w:val=""/>
      <w:lvlJc w:val="left"/>
      <w:pPr>
        <w:tabs>
          <w:tab w:val="num" w:pos="0"/>
        </w:tabs>
        <w:ind w:left="864" w:hanging="864"/>
      </w:pPr>
    </w:lvl>
    <w:lvl w:ilvl="4" w:tplc="CC14CE82">
      <w:start w:val="1"/>
      <w:numFmt w:val="none"/>
      <w:suff w:val="nothing"/>
      <w:lvlText w:val=""/>
      <w:lvlJc w:val="left"/>
      <w:pPr>
        <w:tabs>
          <w:tab w:val="num" w:pos="0"/>
        </w:tabs>
        <w:ind w:left="1008" w:hanging="1008"/>
      </w:pPr>
    </w:lvl>
    <w:lvl w:ilvl="5" w:tplc="D16E21B2">
      <w:start w:val="1"/>
      <w:numFmt w:val="none"/>
      <w:suff w:val="nothing"/>
      <w:lvlText w:val=""/>
      <w:lvlJc w:val="left"/>
      <w:pPr>
        <w:tabs>
          <w:tab w:val="num" w:pos="0"/>
        </w:tabs>
        <w:ind w:left="1152" w:hanging="1152"/>
      </w:pPr>
    </w:lvl>
    <w:lvl w:ilvl="6" w:tplc="2B3889D2">
      <w:start w:val="1"/>
      <w:numFmt w:val="none"/>
      <w:suff w:val="nothing"/>
      <w:lvlText w:val=""/>
      <w:lvlJc w:val="left"/>
      <w:pPr>
        <w:tabs>
          <w:tab w:val="num" w:pos="0"/>
        </w:tabs>
        <w:ind w:left="1296" w:hanging="1296"/>
      </w:pPr>
    </w:lvl>
    <w:lvl w:ilvl="7" w:tplc="D494E56C">
      <w:start w:val="1"/>
      <w:numFmt w:val="none"/>
      <w:suff w:val="nothing"/>
      <w:lvlText w:val=""/>
      <w:lvlJc w:val="left"/>
      <w:pPr>
        <w:tabs>
          <w:tab w:val="num" w:pos="0"/>
        </w:tabs>
        <w:ind w:left="1440" w:hanging="1440"/>
      </w:pPr>
    </w:lvl>
    <w:lvl w:ilvl="8" w:tplc="F8A6C280">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40"/>
        </w:tabs>
        <w:ind w:left="340" w:hanging="340"/>
      </w:pPr>
      <w:rPr>
        <w:rFonts w:ascii="Wingdings" w:hAnsi="Wingdings" w:cs="Wingdings"/>
        <w:b/>
        <w:sz w:val="18"/>
        <w:szCs w:val="18"/>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ascii="Wingdings" w:hAnsi="Wingdings" w:cs="Wingdings" w:hint="default"/>
        <w:sz w:val="22"/>
        <w:szCs w:val="22"/>
      </w:rPr>
    </w:lvl>
  </w:abstractNum>
  <w:abstractNum w:abstractNumId="3" w15:restartNumberingAfterBreak="0">
    <w:nsid w:val="34C93853"/>
    <w:multiLevelType w:val="hybridMultilevel"/>
    <w:tmpl w:val="FFFFFFFF"/>
    <w:lvl w:ilvl="0" w:tplc="039246E0">
      <w:start w:val="1"/>
      <w:numFmt w:val="decimal"/>
      <w:lvlText w:val="%1."/>
      <w:lvlJc w:val="left"/>
      <w:pPr>
        <w:ind w:left="720" w:hanging="360"/>
      </w:pPr>
    </w:lvl>
    <w:lvl w:ilvl="1" w:tplc="51687124">
      <w:start w:val="1"/>
      <w:numFmt w:val="decimal"/>
      <w:lvlText w:val="%2."/>
      <w:lvlJc w:val="left"/>
      <w:pPr>
        <w:ind w:left="1440" w:hanging="1080"/>
      </w:pPr>
    </w:lvl>
    <w:lvl w:ilvl="2" w:tplc="EB98E8A0">
      <w:start w:val="1"/>
      <w:numFmt w:val="decimal"/>
      <w:lvlText w:val="%3."/>
      <w:lvlJc w:val="left"/>
      <w:pPr>
        <w:ind w:left="2160" w:hanging="1980"/>
      </w:pPr>
    </w:lvl>
    <w:lvl w:ilvl="3" w:tplc="F26EEF98">
      <w:start w:val="1"/>
      <w:numFmt w:val="decimal"/>
      <w:lvlText w:val="%4."/>
      <w:lvlJc w:val="left"/>
      <w:pPr>
        <w:ind w:left="2880" w:hanging="2520"/>
      </w:pPr>
    </w:lvl>
    <w:lvl w:ilvl="4" w:tplc="2D8CE404">
      <w:start w:val="1"/>
      <w:numFmt w:val="decimal"/>
      <w:lvlText w:val="%5."/>
      <w:lvlJc w:val="left"/>
      <w:pPr>
        <w:ind w:left="3600" w:hanging="3240"/>
      </w:pPr>
    </w:lvl>
    <w:lvl w:ilvl="5" w:tplc="2C80AC18">
      <w:start w:val="1"/>
      <w:numFmt w:val="decimal"/>
      <w:lvlText w:val="%6."/>
      <w:lvlJc w:val="left"/>
      <w:pPr>
        <w:ind w:left="4320" w:hanging="4140"/>
      </w:pPr>
    </w:lvl>
    <w:lvl w:ilvl="6" w:tplc="C3147510">
      <w:start w:val="1"/>
      <w:numFmt w:val="decimal"/>
      <w:lvlText w:val="%7."/>
      <w:lvlJc w:val="left"/>
      <w:pPr>
        <w:ind w:left="5040" w:hanging="4680"/>
      </w:pPr>
    </w:lvl>
    <w:lvl w:ilvl="7" w:tplc="874CD710">
      <w:start w:val="1"/>
      <w:numFmt w:val="decimal"/>
      <w:lvlText w:val="%8."/>
      <w:lvlJc w:val="left"/>
      <w:pPr>
        <w:ind w:left="5760" w:hanging="5400"/>
      </w:pPr>
    </w:lvl>
    <w:lvl w:ilvl="8" w:tplc="3B64E216">
      <w:start w:val="1"/>
      <w:numFmt w:val="decimal"/>
      <w:lvlText w:val="%9."/>
      <w:lvlJc w:val="left"/>
      <w:pPr>
        <w:ind w:left="6480" w:hanging="6300"/>
      </w:pPr>
    </w:lvl>
  </w:abstractNum>
  <w:abstractNum w:abstractNumId="4" w15:restartNumberingAfterBreak="0">
    <w:nsid w:val="671908CD"/>
    <w:multiLevelType w:val="hybridMultilevel"/>
    <w:tmpl w:val="FFFFFFFF"/>
    <w:lvl w:ilvl="0" w:tplc="BCFCC220">
      <w:numFmt w:val="bullet"/>
      <w:lvlText w:val=""/>
      <w:lvlJc w:val="left"/>
      <w:pPr>
        <w:ind w:left="720" w:hanging="360"/>
      </w:pPr>
      <w:rPr>
        <w:rFonts w:ascii="Symbol" w:hAnsi="Symbol"/>
      </w:rPr>
    </w:lvl>
    <w:lvl w:ilvl="1" w:tplc="E19010A0">
      <w:numFmt w:val="bullet"/>
      <w:lvlText w:val="o"/>
      <w:lvlJc w:val="left"/>
      <w:pPr>
        <w:ind w:left="1440" w:hanging="1080"/>
      </w:pPr>
      <w:rPr>
        <w:rFonts w:ascii="Courier New" w:hAnsi="Courier New"/>
      </w:rPr>
    </w:lvl>
    <w:lvl w:ilvl="2" w:tplc="2A986602">
      <w:numFmt w:val="bullet"/>
      <w:lvlText w:val=""/>
      <w:lvlJc w:val="left"/>
      <w:pPr>
        <w:ind w:left="2160" w:hanging="1800"/>
      </w:pPr>
      <w:rPr>
        <w:rFonts w:ascii="Wingdings" w:hAnsi="Wingdings"/>
      </w:rPr>
    </w:lvl>
    <w:lvl w:ilvl="3" w:tplc="C438178E">
      <w:numFmt w:val="bullet"/>
      <w:lvlText w:val=""/>
      <w:lvlJc w:val="left"/>
      <w:pPr>
        <w:ind w:left="2880" w:hanging="2520"/>
      </w:pPr>
      <w:rPr>
        <w:rFonts w:ascii="Symbol" w:hAnsi="Symbol"/>
      </w:rPr>
    </w:lvl>
    <w:lvl w:ilvl="4" w:tplc="E1F86360">
      <w:numFmt w:val="bullet"/>
      <w:lvlText w:val="o"/>
      <w:lvlJc w:val="left"/>
      <w:pPr>
        <w:ind w:left="3600" w:hanging="3240"/>
      </w:pPr>
      <w:rPr>
        <w:rFonts w:ascii="Courier New" w:hAnsi="Courier New"/>
      </w:rPr>
    </w:lvl>
    <w:lvl w:ilvl="5" w:tplc="E0A6DAAE">
      <w:numFmt w:val="bullet"/>
      <w:lvlText w:val=""/>
      <w:lvlJc w:val="left"/>
      <w:pPr>
        <w:ind w:left="4320" w:hanging="3960"/>
      </w:pPr>
      <w:rPr>
        <w:rFonts w:ascii="Wingdings" w:hAnsi="Wingdings"/>
      </w:rPr>
    </w:lvl>
    <w:lvl w:ilvl="6" w:tplc="C672B7EC">
      <w:numFmt w:val="bullet"/>
      <w:lvlText w:val=""/>
      <w:lvlJc w:val="left"/>
      <w:pPr>
        <w:ind w:left="5040" w:hanging="4680"/>
      </w:pPr>
      <w:rPr>
        <w:rFonts w:ascii="Symbol" w:hAnsi="Symbol"/>
      </w:rPr>
    </w:lvl>
    <w:lvl w:ilvl="7" w:tplc="51C69BF6">
      <w:numFmt w:val="bullet"/>
      <w:lvlText w:val="o"/>
      <w:lvlJc w:val="left"/>
      <w:pPr>
        <w:ind w:left="5760" w:hanging="5400"/>
      </w:pPr>
      <w:rPr>
        <w:rFonts w:ascii="Courier New" w:hAnsi="Courier New"/>
      </w:rPr>
    </w:lvl>
    <w:lvl w:ilvl="8" w:tplc="96966D14">
      <w:numFmt w:val="bullet"/>
      <w:lvlText w:val=""/>
      <w:lvlJc w:val="left"/>
      <w:pPr>
        <w:ind w:left="6480" w:hanging="6120"/>
      </w:pPr>
      <w:rPr>
        <w:rFonts w:ascii="Wingdings" w:hAnsi="Wingdings"/>
      </w:rPr>
    </w:lvl>
  </w:abstractNum>
  <w:num w:numId="1" w16cid:durableId="277226779">
    <w:abstractNumId w:val="0"/>
  </w:num>
  <w:num w:numId="2" w16cid:durableId="1226913505">
    <w:abstractNumId w:val="1"/>
  </w:num>
  <w:num w:numId="3" w16cid:durableId="2030521478">
    <w:abstractNumId w:val="2"/>
  </w:num>
  <w:num w:numId="4" w16cid:durableId="1660688069">
    <w:abstractNumId w:val="4"/>
  </w:num>
  <w:num w:numId="5" w16cid:durableId="663969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7CE"/>
    <w:rsid w:val="00293D2E"/>
    <w:rsid w:val="00B41DC5"/>
    <w:rsid w:val="00CC4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B87D1FE"/>
  <w15:docId w15:val="{97842636-D66C-42A7-AFB9-14B2499C4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98E"/>
    <w:pPr>
      <w:suppressAutoHyphens/>
      <w:jc w:val="both"/>
    </w:pPr>
    <w:rPr>
      <w:rFonts w:ascii="Verdana" w:hAnsi="Verdana" w:cs="Verdana"/>
      <w:szCs w:val="24"/>
      <w:lang w:eastAsia="ar-SA"/>
    </w:rPr>
  </w:style>
  <w:style w:type="paragraph" w:styleId="Heading1">
    <w:name w:val="heading 1"/>
    <w:basedOn w:val="Normal"/>
    <w:next w:val="Normal"/>
    <w:qFormat/>
    <w:rsid w:val="00274575"/>
    <w:pPr>
      <w:outlineLvl w:val="0"/>
    </w:pPr>
    <w:rPr>
      <w:b/>
      <w:sz w:val="24"/>
      <w:u w:val="single"/>
    </w:rPr>
  </w:style>
  <w:style w:type="paragraph" w:styleId="Heading2">
    <w:name w:val="heading 2"/>
    <w:basedOn w:val="Normal"/>
    <w:next w:val="Normal"/>
    <w:qFormat/>
    <w:rsid w:val="00274575"/>
    <w:pPr>
      <w:numPr>
        <w:ilvl w:val="1"/>
        <w:numId w:val="1"/>
      </w:numPr>
      <w:autoSpaceDE w:val="0"/>
      <w:outlineLvl w:val="1"/>
    </w:pPr>
    <w:rPr>
      <w:rFonts w:cs="Arial"/>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274575"/>
  </w:style>
  <w:style w:type="character" w:customStyle="1" w:styleId="WW8Num1z1">
    <w:name w:val="WW8Num1z1"/>
    <w:rsid w:val="00274575"/>
  </w:style>
  <w:style w:type="character" w:customStyle="1" w:styleId="WW8Num1z2">
    <w:name w:val="WW8Num1z2"/>
    <w:rsid w:val="00274575"/>
  </w:style>
  <w:style w:type="character" w:customStyle="1" w:styleId="WW8Num1z3">
    <w:name w:val="WW8Num1z3"/>
    <w:rsid w:val="00274575"/>
  </w:style>
  <w:style w:type="character" w:customStyle="1" w:styleId="WW8Num1z4">
    <w:name w:val="WW8Num1z4"/>
    <w:rsid w:val="00274575"/>
  </w:style>
  <w:style w:type="character" w:customStyle="1" w:styleId="WW8Num1z5">
    <w:name w:val="WW8Num1z5"/>
    <w:rsid w:val="00274575"/>
  </w:style>
  <w:style w:type="character" w:customStyle="1" w:styleId="WW8Num1z6">
    <w:name w:val="WW8Num1z6"/>
    <w:rsid w:val="00274575"/>
  </w:style>
  <w:style w:type="character" w:customStyle="1" w:styleId="WW8Num1z7">
    <w:name w:val="WW8Num1z7"/>
    <w:rsid w:val="00274575"/>
  </w:style>
  <w:style w:type="character" w:customStyle="1" w:styleId="WW8Num1z8">
    <w:name w:val="WW8Num1z8"/>
    <w:rsid w:val="00274575"/>
  </w:style>
  <w:style w:type="character" w:customStyle="1" w:styleId="WW8Num2z0">
    <w:name w:val="WW8Num2z0"/>
    <w:rsid w:val="00274575"/>
    <w:rPr>
      <w:rFonts w:ascii="Wingdings" w:hAnsi="Wingdings" w:cs="Wingdings"/>
      <w:b/>
      <w:sz w:val="18"/>
      <w:szCs w:val="18"/>
    </w:rPr>
  </w:style>
  <w:style w:type="character" w:customStyle="1" w:styleId="WW8Num3z0">
    <w:name w:val="WW8Num3z0"/>
    <w:rsid w:val="00274575"/>
    <w:rPr>
      <w:rFonts w:ascii="Wingdings" w:hAnsi="Wingdings" w:cs="Wingdings" w:hint="default"/>
      <w:sz w:val="22"/>
      <w:szCs w:val="22"/>
    </w:rPr>
  </w:style>
  <w:style w:type="character" w:customStyle="1" w:styleId="WW8Num3z1">
    <w:name w:val="WW8Num3z1"/>
    <w:rsid w:val="00274575"/>
    <w:rPr>
      <w:rFonts w:ascii="Courier New" w:hAnsi="Courier New" w:cs="Courier New" w:hint="default"/>
    </w:rPr>
  </w:style>
  <w:style w:type="character" w:customStyle="1" w:styleId="WW8Num3z3">
    <w:name w:val="WW8Num3z3"/>
    <w:rsid w:val="00274575"/>
    <w:rPr>
      <w:rFonts w:ascii="Symbol" w:hAnsi="Symbol" w:cs="Symbol" w:hint="default"/>
    </w:rPr>
  </w:style>
  <w:style w:type="character" w:customStyle="1" w:styleId="WW8Num4z0">
    <w:name w:val="WW8Num4z0"/>
    <w:rsid w:val="00274575"/>
    <w:rPr>
      <w:rFonts w:ascii="Wingdings" w:hAnsi="Wingdings" w:cs="Wingdings" w:hint="default"/>
      <w:sz w:val="18"/>
      <w:szCs w:val="18"/>
    </w:rPr>
  </w:style>
  <w:style w:type="character" w:customStyle="1" w:styleId="WW8Num4z1">
    <w:name w:val="WW8Num4z1"/>
    <w:rsid w:val="00274575"/>
    <w:rPr>
      <w:rFonts w:ascii="Courier New" w:hAnsi="Courier New" w:cs="Courier New" w:hint="default"/>
    </w:rPr>
  </w:style>
  <w:style w:type="character" w:customStyle="1" w:styleId="WW8Num4z3">
    <w:name w:val="WW8Num4z3"/>
    <w:rsid w:val="00274575"/>
    <w:rPr>
      <w:rFonts w:ascii="Symbol" w:hAnsi="Symbol" w:cs="Symbol" w:hint="default"/>
    </w:rPr>
  </w:style>
  <w:style w:type="character" w:customStyle="1" w:styleId="WW8Num5z0">
    <w:name w:val="WW8Num5z0"/>
    <w:rsid w:val="00274575"/>
    <w:rPr>
      <w:rFonts w:cs="Arial"/>
      <w:sz w:val="22"/>
      <w:szCs w:val="22"/>
    </w:rPr>
  </w:style>
  <w:style w:type="character" w:customStyle="1" w:styleId="WW8Num5z1">
    <w:name w:val="WW8Num5z1"/>
    <w:rsid w:val="00274575"/>
  </w:style>
  <w:style w:type="character" w:customStyle="1" w:styleId="WW8Num5z2">
    <w:name w:val="WW8Num5z2"/>
    <w:rsid w:val="00274575"/>
  </w:style>
  <w:style w:type="character" w:customStyle="1" w:styleId="WW8Num5z3">
    <w:name w:val="WW8Num5z3"/>
    <w:rsid w:val="00274575"/>
  </w:style>
  <w:style w:type="character" w:customStyle="1" w:styleId="WW8Num5z4">
    <w:name w:val="WW8Num5z4"/>
    <w:rsid w:val="00274575"/>
  </w:style>
  <w:style w:type="character" w:customStyle="1" w:styleId="WW8Num5z5">
    <w:name w:val="WW8Num5z5"/>
    <w:rsid w:val="00274575"/>
  </w:style>
  <w:style w:type="character" w:customStyle="1" w:styleId="WW8Num5z6">
    <w:name w:val="WW8Num5z6"/>
    <w:rsid w:val="00274575"/>
  </w:style>
  <w:style w:type="character" w:customStyle="1" w:styleId="WW8Num5z7">
    <w:name w:val="WW8Num5z7"/>
    <w:rsid w:val="00274575"/>
  </w:style>
  <w:style w:type="character" w:customStyle="1" w:styleId="WW8Num5z8">
    <w:name w:val="WW8Num5z8"/>
    <w:rsid w:val="00274575"/>
  </w:style>
  <w:style w:type="character" w:customStyle="1" w:styleId="WW8Num6z0">
    <w:name w:val="WW8Num6z0"/>
    <w:rsid w:val="00274575"/>
    <w:rPr>
      <w:rFonts w:ascii="Wingdings" w:hAnsi="Wingdings" w:cs="Wingdings" w:hint="default"/>
    </w:rPr>
  </w:style>
  <w:style w:type="character" w:customStyle="1" w:styleId="WW8Num6z1">
    <w:name w:val="WW8Num6z1"/>
    <w:rsid w:val="00274575"/>
    <w:rPr>
      <w:rFonts w:ascii="Courier New" w:hAnsi="Courier New" w:cs="Courier New" w:hint="default"/>
    </w:rPr>
  </w:style>
  <w:style w:type="character" w:customStyle="1" w:styleId="WW8Num6z3">
    <w:name w:val="WW8Num6z3"/>
    <w:rsid w:val="00274575"/>
    <w:rPr>
      <w:rFonts w:ascii="Symbol" w:hAnsi="Symbol" w:cs="Symbol" w:hint="default"/>
    </w:rPr>
  </w:style>
  <w:style w:type="character" w:styleId="Hyperlink">
    <w:name w:val="Hyperlink"/>
    <w:rsid w:val="00274575"/>
    <w:rPr>
      <w:color w:val="0000FF"/>
      <w:u w:val="single"/>
    </w:rPr>
  </w:style>
  <w:style w:type="paragraph" w:customStyle="1" w:styleId="Heading">
    <w:name w:val="Heading"/>
    <w:basedOn w:val="Normal"/>
    <w:next w:val="BodyText"/>
    <w:rsid w:val="00274575"/>
    <w:pPr>
      <w:keepNext/>
      <w:spacing w:before="240" w:after="120"/>
    </w:pPr>
    <w:rPr>
      <w:rFonts w:ascii="Arial" w:eastAsia="Microsoft YaHei" w:hAnsi="Arial" w:cs="Mangal"/>
      <w:sz w:val="28"/>
      <w:szCs w:val="28"/>
    </w:rPr>
  </w:style>
  <w:style w:type="paragraph" w:styleId="BodyText">
    <w:name w:val="Body Text"/>
    <w:basedOn w:val="Normal"/>
    <w:rsid w:val="00274575"/>
    <w:pPr>
      <w:spacing w:after="120"/>
    </w:pPr>
  </w:style>
  <w:style w:type="paragraph" w:styleId="List">
    <w:name w:val="List"/>
    <w:basedOn w:val="BodyText"/>
    <w:rsid w:val="00274575"/>
    <w:rPr>
      <w:rFonts w:cs="Mangal"/>
    </w:rPr>
  </w:style>
  <w:style w:type="paragraph" w:styleId="Caption">
    <w:name w:val="caption"/>
    <w:basedOn w:val="Normal"/>
    <w:qFormat/>
    <w:rsid w:val="00274575"/>
    <w:pPr>
      <w:suppressLineNumbers/>
      <w:spacing w:before="120" w:after="120"/>
    </w:pPr>
    <w:rPr>
      <w:rFonts w:cs="Mangal"/>
      <w:i/>
      <w:iCs/>
      <w:sz w:val="24"/>
    </w:rPr>
  </w:style>
  <w:style w:type="paragraph" w:customStyle="1" w:styleId="Index">
    <w:name w:val="Index"/>
    <w:basedOn w:val="Normal"/>
    <w:rsid w:val="00274575"/>
    <w:pPr>
      <w:suppressLineNumbers/>
    </w:pPr>
    <w:rPr>
      <w:rFonts w:cs="Mangal"/>
    </w:rPr>
  </w:style>
  <w:style w:type="paragraph" w:customStyle="1" w:styleId="TableContents">
    <w:name w:val="Table Contents"/>
    <w:basedOn w:val="Normal"/>
    <w:rsid w:val="00274575"/>
    <w:pPr>
      <w:suppressLineNumbers/>
    </w:pPr>
  </w:style>
  <w:style w:type="paragraph" w:customStyle="1" w:styleId="TableHeading">
    <w:name w:val="Table Heading"/>
    <w:basedOn w:val="TableContents"/>
    <w:rsid w:val="00274575"/>
    <w:pPr>
      <w:jc w:val="center"/>
    </w:pPr>
    <w:rPr>
      <w:b/>
      <w:bCs/>
    </w:rPr>
  </w:style>
  <w:style w:type="paragraph" w:styleId="BalloonText">
    <w:name w:val="Balloon Text"/>
    <w:basedOn w:val="Normal"/>
    <w:link w:val="BalloonTextChar"/>
    <w:uiPriority w:val="99"/>
    <w:semiHidden/>
    <w:unhideWhenUsed/>
    <w:rsid w:val="00FB1A3C"/>
    <w:rPr>
      <w:rFonts w:ascii="Tahoma" w:hAnsi="Tahoma" w:cs="Tahoma"/>
      <w:sz w:val="16"/>
      <w:szCs w:val="16"/>
    </w:rPr>
  </w:style>
  <w:style w:type="character" w:customStyle="1" w:styleId="BalloonTextChar">
    <w:name w:val="Balloon Text Char"/>
    <w:basedOn w:val="DefaultParagraphFont"/>
    <w:link w:val="BalloonText"/>
    <w:uiPriority w:val="99"/>
    <w:semiHidden/>
    <w:rsid w:val="00FB1A3C"/>
    <w:rPr>
      <w:rFonts w:ascii="Tahoma" w:hAnsi="Tahoma" w:cs="Tahoma"/>
      <w:sz w:val="16"/>
      <w:szCs w:val="16"/>
      <w:lang w:eastAsia="ar-SA"/>
    </w:rPr>
  </w:style>
  <w:style w:type="paragraph" w:styleId="ListParagraph">
    <w:name w:val="List Paragraph"/>
    <w:basedOn w:val="Normal"/>
    <w:uiPriority w:val="34"/>
    <w:qFormat/>
    <w:rsid w:val="00FB1A3C"/>
    <w:pPr>
      <w:ind w:left="720"/>
      <w:contextualSpacing/>
    </w:p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er">
    <w:name w:val="header"/>
    <w:basedOn w:val="Normal"/>
    <w:link w:val="HeaderChar"/>
    <w:uiPriority w:val="99"/>
    <w:unhideWhenUsed/>
    <w:rsid w:val="00B41DC5"/>
    <w:pPr>
      <w:tabs>
        <w:tab w:val="center" w:pos="4513"/>
        <w:tab w:val="right" w:pos="9026"/>
      </w:tabs>
    </w:pPr>
  </w:style>
  <w:style w:type="character" w:customStyle="1" w:styleId="HeaderChar">
    <w:name w:val="Header Char"/>
    <w:basedOn w:val="DefaultParagraphFont"/>
    <w:link w:val="Header"/>
    <w:uiPriority w:val="99"/>
    <w:rsid w:val="00B41DC5"/>
    <w:rPr>
      <w:rFonts w:ascii="Verdana" w:hAnsi="Verdana" w:cs="Verdana"/>
      <w:szCs w:val="24"/>
      <w:lang w:eastAsia="ar-SA"/>
    </w:rPr>
  </w:style>
  <w:style w:type="paragraph" w:styleId="Footer">
    <w:name w:val="footer"/>
    <w:basedOn w:val="Normal"/>
    <w:link w:val="FooterChar"/>
    <w:uiPriority w:val="99"/>
    <w:unhideWhenUsed/>
    <w:rsid w:val="00B41DC5"/>
    <w:pPr>
      <w:tabs>
        <w:tab w:val="center" w:pos="4513"/>
        <w:tab w:val="right" w:pos="9026"/>
      </w:tabs>
    </w:pPr>
  </w:style>
  <w:style w:type="character" w:customStyle="1" w:styleId="FooterChar">
    <w:name w:val="Footer Char"/>
    <w:basedOn w:val="DefaultParagraphFont"/>
    <w:link w:val="Footer"/>
    <w:uiPriority w:val="99"/>
    <w:rsid w:val="00B41DC5"/>
    <w:rPr>
      <w:rFonts w:ascii="Verdana" w:hAnsi="Verdana" w:cs="Verdana"/>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y%20Dawson\AppData\Local\Microsoft\Windows\Temporary%20Internet%20Files\Content.IE5\PQHZ52EM\TDR%20Trial%20Schedule%207th%20July%20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TDR%20Trial%20Schedule%207th%20July%202013.dot</Template>
  <TotalTime>1</TotalTime>
  <Pages>1</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Terms &amp; Conditions</vt:lpstr>
    </vt:vector>
  </TitlesOfParts>
  <Company>Luphen</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&amp; Conditions</dc:title>
  <dc:creator>Lucy Dawson</dc:creator>
  <cp:lastModifiedBy>jacky ruddock</cp:lastModifiedBy>
  <cp:revision>2</cp:revision>
  <cp:lastPrinted>2014-09-08T16:59:00Z</cp:lastPrinted>
  <dcterms:created xsi:type="dcterms:W3CDTF">2026-02-07T11:02:00Z</dcterms:created>
  <dcterms:modified xsi:type="dcterms:W3CDTF">2026-02-07T11:02:00Z</dcterms:modified>
</cp:coreProperties>
</file>